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A" w:rsidRPr="002A7A26" w:rsidRDefault="00323AEA" w:rsidP="00123FC0">
      <w:pPr>
        <w:pStyle w:val="Lijstalinea"/>
        <w:numPr>
          <w:ilvl w:val="0"/>
          <w:numId w:val="2"/>
        </w:numPr>
        <w:ind w:left="357" w:hanging="357"/>
        <w:rPr>
          <w:rFonts w:ascii="Trebuchet MS" w:hAnsi="Trebuchet MS"/>
        </w:rPr>
      </w:pPr>
      <w:bookmarkStart w:id="0" w:name="_GoBack"/>
      <w:bookmarkEnd w:id="0"/>
      <w:r w:rsidRPr="002A7A26">
        <w:rPr>
          <w:rFonts w:ascii="Trebuchet MS" w:hAnsi="Trebuchet MS"/>
          <w:b/>
        </w:rPr>
        <w:t>Algemeen</w:t>
      </w:r>
      <w:r w:rsidR="00A743A0" w:rsidRPr="002A7A26">
        <w:rPr>
          <w:rFonts w:ascii="Trebuchet MS" w:hAnsi="Trebuchet MS"/>
        </w:rPr>
        <w:t xml:space="preserve"> </w:t>
      </w:r>
    </w:p>
    <w:p w:rsidR="00323AEA" w:rsidRPr="002A7A26" w:rsidRDefault="00A743A0" w:rsidP="00323AEA">
      <w:pPr>
        <w:rPr>
          <w:rFonts w:ascii="Trebuchet MS" w:hAnsi="Trebuchet MS"/>
        </w:rPr>
      </w:pPr>
      <w:r w:rsidRPr="002A7A26">
        <w:rPr>
          <w:rFonts w:ascii="Trebuchet MS" w:hAnsi="Trebuchet MS"/>
        </w:rPr>
        <w:t xml:space="preserve">In deze algemene voorwaarden wordt verstaan onder: </w:t>
      </w:r>
    </w:p>
    <w:p w:rsidR="00323AEA" w:rsidRPr="002A7A26" w:rsidRDefault="00A743A0" w:rsidP="00323AEA">
      <w:pPr>
        <w:pStyle w:val="Lijstalinea"/>
        <w:numPr>
          <w:ilvl w:val="0"/>
          <w:numId w:val="3"/>
        </w:numPr>
        <w:rPr>
          <w:rFonts w:ascii="Trebuchet MS" w:hAnsi="Trebuchet MS"/>
        </w:rPr>
      </w:pPr>
      <w:r w:rsidRPr="002A7A26">
        <w:rPr>
          <w:rFonts w:ascii="Trebuchet MS" w:hAnsi="Trebuchet MS"/>
        </w:rPr>
        <w:t xml:space="preserve">Opdrachtgever: de natuurlijke persoon of rechtspersoon die aan </w:t>
      </w:r>
      <w:r w:rsidR="002C6C69" w:rsidRPr="002A7A26">
        <w:rPr>
          <w:rFonts w:ascii="Trebuchet MS" w:hAnsi="Trebuchet MS"/>
        </w:rPr>
        <w:t>o</w:t>
      </w:r>
      <w:r w:rsidRPr="002A7A26">
        <w:rPr>
          <w:rFonts w:ascii="Trebuchet MS" w:hAnsi="Trebuchet MS"/>
        </w:rPr>
        <w:t xml:space="preserve">pdrachtnemer opdracht heeft gegeven tot het verrichten van </w:t>
      </w:r>
      <w:r w:rsidR="002C6C69" w:rsidRPr="002A7A26">
        <w:rPr>
          <w:rFonts w:ascii="Trebuchet MS" w:hAnsi="Trebuchet MS"/>
        </w:rPr>
        <w:t>w</w:t>
      </w:r>
      <w:r w:rsidRPr="002A7A26">
        <w:rPr>
          <w:rFonts w:ascii="Trebuchet MS" w:hAnsi="Trebuchet MS"/>
        </w:rPr>
        <w:t xml:space="preserve">erkzaamheden. </w:t>
      </w:r>
    </w:p>
    <w:p w:rsidR="00323AEA" w:rsidRPr="002A7A26" w:rsidRDefault="00A743A0" w:rsidP="00323AEA">
      <w:pPr>
        <w:pStyle w:val="Lijstalinea"/>
        <w:numPr>
          <w:ilvl w:val="0"/>
          <w:numId w:val="3"/>
        </w:numPr>
        <w:rPr>
          <w:rFonts w:ascii="Trebuchet MS" w:hAnsi="Trebuchet MS"/>
        </w:rPr>
      </w:pPr>
      <w:r w:rsidRPr="002A7A26">
        <w:rPr>
          <w:rFonts w:ascii="Trebuchet MS" w:hAnsi="Trebuchet MS"/>
        </w:rPr>
        <w:t xml:space="preserve">Opdrachtnemer: de (accountants)praktijk die de </w:t>
      </w:r>
      <w:r w:rsidR="002C6C69" w:rsidRPr="002A7A26">
        <w:rPr>
          <w:rFonts w:ascii="Trebuchet MS" w:hAnsi="Trebuchet MS"/>
        </w:rPr>
        <w:t>o</w:t>
      </w:r>
      <w:r w:rsidRPr="002A7A26">
        <w:rPr>
          <w:rFonts w:ascii="Trebuchet MS" w:hAnsi="Trebuchet MS"/>
        </w:rPr>
        <w:t xml:space="preserve">vereenkomst sluit en deze algemene voorwaarden hanteert. Alle opdrachten worden geacht uitsluitend aan de (accountants)praktijk en niet aan enige aan de (accountants) praktijk verbonden persoon te zijn gegeven. Alle </w:t>
      </w:r>
      <w:r w:rsidR="002C6C69" w:rsidRPr="002A7A26">
        <w:rPr>
          <w:rFonts w:ascii="Trebuchet MS" w:hAnsi="Trebuchet MS"/>
        </w:rPr>
        <w:t>o</w:t>
      </w:r>
      <w:r w:rsidRPr="002A7A26">
        <w:rPr>
          <w:rFonts w:ascii="Trebuchet MS" w:hAnsi="Trebuchet MS"/>
        </w:rPr>
        <w:t xml:space="preserve">vereenkomsten komen dan ook tot stand met </w:t>
      </w:r>
      <w:r w:rsidR="002C6C69" w:rsidRPr="002A7A26">
        <w:rPr>
          <w:rFonts w:ascii="Trebuchet MS" w:hAnsi="Trebuchet MS"/>
        </w:rPr>
        <w:t>o</w:t>
      </w:r>
      <w:r w:rsidRPr="002A7A26">
        <w:rPr>
          <w:rFonts w:ascii="Trebuchet MS" w:hAnsi="Trebuchet MS"/>
        </w:rPr>
        <w:t xml:space="preserve">pdrachtnemer. Dat geldt ook indien het de bedoeling van </w:t>
      </w:r>
      <w:r w:rsidR="00B8542F" w:rsidRPr="002A7A26">
        <w:rPr>
          <w:rFonts w:ascii="Trebuchet MS" w:hAnsi="Trebuchet MS"/>
        </w:rPr>
        <w:t>opdrachtgever</w:t>
      </w:r>
      <w:r w:rsidRPr="002A7A26">
        <w:rPr>
          <w:rFonts w:ascii="Trebuchet MS" w:hAnsi="Trebuchet MS"/>
        </w:rPr>
        <w:t xml:space="preserve"> is dat een opdracht door een bepaalde aan de (accountants)praktijk verbonden persoon of bepaalde personen zal worden uitgevoerd. De artikelen 7:404 en 7:407 lid 2 BW worden uitdrukkelijk van toepassing uitgesloten. </w:t>
      </w:r>
    </w:p>
    <w:p w:rsidR="004D15B9" w:rsidRPr="002A7A26" w:rsidRDefault="00A743A0" w:rsidP="00323AEA">
      <w:pPr>
        <w:pStyle w:val="Lijstalinea"/>
        <w:numPr>
          <w:ilvl w:val="0"/>
          <w:numId w:val="3"/>
        </w:numPr>
        <w:rPr>
          <w:rFonts w:ascii="Trebuchet MS" w:hAnsi="Trebuchet MS"/>
        </w:rPr>
      </w:pPr>
      <w:r w:rsidRPr="002A7A26">
        <w:rPr>
          <w:rFonts w:ascii="Trebuchet MS" w:hAnsi="Trebuchet MS"/>
        </w:rPr>
        <w:t xml:space="preserve">Werkzaamheden: alle werkzaamheden waartoe opdracht is gegeven, of die door </w:t>
      </w:r>
      <w:r w:rsidR="002C6C69" w:rsidRPr="002A7A26">
        <w:rPr>
          <w:rFonts w:ascii="Trebuchet MS" w:hAnsi="Trebuchet MS"/>
        </w:rPr>
        <w:t>o</w:t>
      </w:r>
      <w:r w:rsidRPr="002A7A26">
        <w:rPr>
          <w:rFonts w:ascii="Trebuchet MS" w:hAnsi="Trebuchet MS"/>
        </w:rPr>
        <w:t>pdrachtnemer uit anderen hoofde worden verricht. Het voorgaande geldt in de ruimste zin van het woord en omvat in ieder geval de werkzaamheden zoals vermeld in de opdrachtbevestiging.</w:t>
      </w:r>
    </w:p>
    <w:p w:rsidR="004D15B9" w:rsidRPr="002A7A26" w:rsidRDefault="00A743A0" w:rsidP="00323AEA">
      <w:pPr>
        <w:pStyle w:val="Lijstalinea"/>
        <w:numPr>
          <w:ilvl w:val="0"/>
          <w:numId w:val="3"/>
        </w:numPr>
        <w:rPr>
          <w:rFonts w:ascii="Trebuchet MS" w:hAnsi="Trebuchet MS"/>
        </w:rPr>
      </w:pPr>
      <w:r w:rsidRPr="002A7A26">
        <w:rPr>
          <w:rFonts w:ascii="Trebuchet MS" w:hAnsi="Trebuchet MS"/>
        </w:rPr>
        <w:t xml:space="preserve">Bescheiden: alle door </w:t>
      </w:r>
      <w:r w:rsidR="002C6C69" w:rsidRPr="002A7A26">
        <w:rPr>
          <w:rFonts w:ascii="Trebuchet MS" w:hAnsi="Trebuchet MS"/>
        </w:rPr>
        <w:t>opdrachtgever</w:t>
      </w:r>
      <w:r w:rsidRPr="002A7A26">
        <w:rPr>
          <w:rFonts w:ascii="Trebuchet MS" w:hAnsi="Trebuchet MS"/>
        </w:rPr>
        <w:t xml:space="preserve"> aan </w:t>
      </w:r>
      <w:r w:rsidR="002C6C69" w:rsidRPr="002A7A26">
        <w:rPr>
          <w:rFonts w:ascii="Trebuchet MS" w:hAnsi="Trebuchet MS"/>
        </w:rPr>
        <w:t>o</w:t>
      </w:r>
      <w:r w:rsidRPr="002A7A26">
        <w:rPr>
          <w:rFonts w:ascii="Trebuchet MS" w:hAnsi="Trebuchet MS"/>
        </w:rPr>
        <w:t xml:space="preserve">pdrachtnemer ter beschikking gestelde goederen, waaronder stukken of gegevensdragers, alsmede alle in het kader van de uitvoering van de opdracht door </w:t>
      </w:r>
      <w:r w:rsidR="002C6C69" w:rsidRPr="002A7A26">
        <w:rPr>
          <w:rFonts w:ascii="Trebuchet MS" w:hAnsi="Trebuchet MS"/>
        </w:rPr>
        <w:t>o</w:t>
      </w:r>
      <w:r w:rsidRPr="002A7A26">
        <w:rPr>
          <w:rFonts w:ascii="Trebuchet MS" w:hAnsi="Trebuchet MS"/>
        </w:rPr>
        <w:t xml:space="preserve">pdrachtnemer vervaardigde of verzamelde goederen, waaronder stukken of gegevensdragers. </w:t>
      </w:r>
    </w:p>
    <w:p w:rsidR="004D15B9" w:rsidRPr="002A7A26" w:rsidRDefault="00A743A0" w:rsidP="00123FC0">
      <w:pPr>
        <w:pStyle w:val="Lijstalinea"/>
        <w:numPr>
          <w:ilvl w:val="0"/>
          <w:numId w:val="3"/>
        </w:numPr>
        <w:spacing w:after="0"/>
        <w:rPr>
          <w:rFonts w:ascii="Trebuchet MS" w:hAnsi="Trebuchet MS"/>
        </w:rPr>
      </w:pPr>
      <w:r w:rsidRPr="002A7A26">
        <w:rPr>
          <w:rFonts w:ascii="Trebuchet MS" w:hAnsi="Trebuchet MS"/>
        </w:rPr>
        <w:t xml:space="preserve">Overeenkomst/Opdracht: elke afspraak tussen </w:t>
      </w:r>
      <w:r w:rsidR="002C6C69" w:rsidRPr="002A7A26">
        <w:rPr>
          <w:rFonts w:ascii="Trebuchet MS" w:hAnsi="Trebuchet MS"/>
        </w:rPr>
        <w:t>opdrachtgever</w:t>
      </w:r>
      <w:r w:rsidRPr="002A7A26">
        <w:rPr>
          <w:rFonts w:ascii="Trebuchet MS" w:hAnsi="Trebuchet MS"/>
        </w:rPr>
        <w:t xml:space="preserve"> en </w:t>
      </w:r>
      <w:r w:rsidR="002C6C69" w:rsidRPr="002A7A26">
        <w:rPr>
          <w:rFonts w:ascii="Trebuchet MS" w:hAnsi="Trebuchet MS"/>
        </w:rPr>
        <w:t>o</w:t>
      </w:r>
      <w:r w:rsidRPr="002A7A26">
        <w:rPr>
          <w:rFonts w:ascii="Trebuchet MS" w:hAnsi="Trebuchet MS"/>
        </w:rPr>
        <w:t xml:space="preserve">pdrachtnemer tot het verrichten van </w:t>
      </w:r>
      <w:r w:rsidR="002C6C69" w:rsidRPr="002A7A26">
        <w:rPr>
          <w:rFonts w:ascii="Trebuchet MS" w:hAnsi="Trebuchet MS"/>
        </w:rPr>
        <w:t>w</w:t>
      </w:r>
      <w:r w:rsidRPr="002A7A26">
        <w:rPr>
          <w:rFonts w:ascii="Trebuchet MS" w:hAnsi="Trebuchet MS"/>
        </w:rPr>
        <w:t xml:space="preserve">erkzaamheden door </w:t>
      </w:r>
      <w:r w:rsidR="002C6C69" w:rsidRPr="002A7A26">
        <w:rPr>
          <w:rFonts w:ascii="Trebuchet MS" w:hAnsi="Trebuchet MS"/>
        </w:rPr>
        <w:t>o</w:t>
      </w:r>
      <w:r w:rsidRPr="002A7A26">
        <w:rPr>
          <w:rFonts w:ascii="Trebuchet MS" w:hAnsi="Trebuchet MS"/>
        </w:rPr>
        <w:t xml:space="preserve">pdrachtnemer ten behoeve van </w:t>
      </w:r>
      <w:r w:rsidR="002C6C69" w:rsidRPr="002A7A26">
        <w:rPr>
          <w:rFonts w:ascii="Trebuchet MS" w:hAnsi="Trebuchet MS"/>
        </w:rPr>
        <w:t>opdrachtgever</w:t>
      </w:r>
      <w:r w:rsidRPr="002A7A26">
        <w:rPr>
          <w:rFonts w:ascii="Trebuchet MS" w:hAnsi="Trebuchet MS"/>
        </w:rPr>
        <w:t xml:space="preserve">, conform het bepaalde in de opdrachtbevestiging. </w:t>
      </w:r>
    </w:p>
    <w:p w:rsidR="004D15B9" w:rsidRPr="002A7A26" w:rsidRDefault="004D15B9" w:rsidP="00123FC0">
      <w:pPr>
        <w:spacing w:after="0"/>
        <w:rPr>
          <w:rFonts w:ascii="Trebuchet MS" w:hAnsi="Trebuchet MS"/>
        </w:rPr>
      </w:pPr>
    </w:p>
    <w:p w:rsidR="004D15B9" w:rsidRPr="002A7A26" w:rsidRDefault="00A743A0" w:rsidP="00491F8F">
      <w:pPr>
        <w:pStyle w:val="Lijstalinea"/>
        <w:numPr>
          <w:ilvl w:val="0"/>
          <w:numId w:val="2"/>
        </w:numPr>
        <w:ind w:left="357" w:hanging="357"/>
        <w:contextualSpacing w:val="0"/>
        <w:rPr>
          <w:rFonts w:ascii="Trebuchet MS" w:hAnsi="Trebuchet MS"/>
        </w:rPr>
      </w:pPr>
      <w:r w:rsidRPr="002A7A26">
        <w:rPr>
          <w:rFonts w:ascii="Trebuchet MS" w:hAnsi="Trebuchet MS"/>
          <w:b/>
        </w:rPr>
        <w:t>Toepasselijkheid</w:t>
      </w:r>
      <w:r w:rsidRPr="002A7A26">
        <w:rPr>
          <w:rFonts w:ascii="Trebuchet MS" w:hAnsi="Trebuchet MS"/>
        </w:rPr>
        <w:t xml:space="preserve"> </w:t>
      </w:r>
    </w:p>
    <w:p w:rsidR="004D15B9" w:rsidRPr="002A7A26" w:rsidRDefault="00A743A0" w:rsidP="00123FC0">
      <w:pPr>
        <w:pStyle w:val="Lijstalinea"/>
        <w:numPr>
          <w:ilvl w:val="0"/>
          <w:numId w:val="4"/>
        </w:numPr>
        <w:spacing w:before="160" w:after="0"/>
        <w:ind w:left="357" w:hanging="357"/>
        <w:rPr>
          <w:rFonts w:ascii="Trebuchet MS" w:hAnsi="Trebuchet MS"/>
        </w:rPr>
      </w:pPr>
      <w:r w:rsidRPr="002A7A26">
        <w:rPr>
          <w:rFonts w:ascii="Trebuchet MS" w:hAnsi="Trebuchet MS"/>
        </w:rPr>
        <w:t xml:space="preserve">Deze algemene voorwaarden zijn van toepassing op: alle aanbiedingen, offertes, opdrachten, rechtsbetrekkingen en overeenkomsten, hoe ook genaamd, waarbij </w:t>
      </w:r>
      <w:r w:rsidR="002C6C69" w:rsidRPr="002A7A26">
        <w:rPr>
          <w:rFonts w:ascii="Trebuchet MS" w:hAnsi="Trebuchet MS"/>
        </w:rPr>
        <w:t>o</w:t>
      </w:r>
      <w:r w:rsidRPr="002A7A26">
        <w:rPr>
          <w:rFonts w:ascii="Trebuchet MS" w:hAnsi="Trebuchet MS"/>
        </w:rPr>
        <w:t xml:space="preserve">pdrachtnemer zich verbindt/zal verbinden om </w:t>
      </w:r>
      <w:r w:rsidR="002C6C69" w:rsidRPr="002A7A26">
        <w:rPr>
          <w:rFonts w:ascii="Trebuchet MS" w:hAnsi="Trebuchet MS"/>
        </w:rPr>
        <w:t>w</w:t>
      </w:r>
      <w:r w:rsidRPr="002A7A26">
        <w:rPr>
          <w:rFonts w:ascii="Trebuchet MS" w:hAnsi="Trebuchet MS"/>
        </w:rPr>
        <w:t xml:space="preserve">erkzaamheden te verrichten voor </w:t>
      </w:r>
      <w:r w:rsidR="002C6C69" w:rsidRPr="002A7A26">
        <w:rPr>
          <w:rFonts w:ascii="Trebuchet MS" w:hAnsi="Trebuchet MS"/>
        </w:rPr>
        <w:t>opdrachtgever</w:t>
      </w:r>
      <w:r w:rsidRPr="002A7A26">
        <w:rPr>
          <w:rFonts w:ascii="Trebuchet MS" w:hAnsi="Trebuchet MS"/>
        </w:rPr>
        <w:t xml:space="preserve">, alsmede op alle daaruit voor </w:t>
      </w:r>
      <w:r w:rsidR="002C6C69" w:rsidRPr="002A7A26">
        <w:rPr>
          <w:rFonts w:ascii="Trebuchet MS" w:hAnsi="Trebuchet MS"/>
        </w:rPr>
        <w:t>o</w:t>
      </w:r>
      <w:r w:rsidRPr="002A7A26">
        <w:rPr>
          <w:rFonts w:ascii="Trebuchet MS" w:hAnsi="Trebuchet MS"/>
        </w:rPr>
        <w:t xml:space="preserve">pdrachtnemer voortvloeiende </w:t>
      </w:r>
      <w:r w:rsidR="002C6C69" w:rsidRPr="002A7A26">
        <w:rPr>
          <w:rFonts w:ascii="Trebuchet MS" w:hAnsi="Trebuchet MS"/>
        </w:rPr>
        <w:t>w</w:t>
      </w:r>
      <w:r w:rsidRPr="002A7A26">
        <w:rPr>
          <w:rFonts w:ascii="Trebuchet MS" w:hAnsi="Trebuchet MS"/>
        </w:rPr>
        <w:t xml:space="preserve">erkzaamheden. </w:t>
      </w:r>
    </w:p>
    <w:p w:rsidR="004D15B9" w:rsidRPr="002A7A26" w:rsidRDefault="00A743A0" w:rsidP="00123FC0">
      <w:pPr>
        <w:pStyle w:val="Lijstalinea"/>
        <w:numPr>
          <w:ilvl w:val="0"/>
          <w:numId w:val="4"/>
        </w:numPr>
        <w:spacing w:after="0"/>
        <w:rPr>
          <w:rFonts w:ascii="Trebuchet MS" w:hAnsi="Trebuchet MS"/>
        </w:rPr>
      </w:pPr>
      <w:r w:rsidRPr="002A7A26">
        <w:rPr>
          <w:rFonts w:ascii="Trebuchet MS" w:hAnsi="Trebuchet MS"/>
        </w:rPr>
        <w:t xml:space="preserve">Afwijkingen van, en aanvullingen op, deze algemene voorwaarden zijn slechts geldig indien deze uitdrukkelijk en schriftelijk zijn overeengekomen in, bijvoorbeeld, een (schriftelijke) overeenkomst of (een nadere) opdrachtbevestiging. </w:t>
      </w:r>
    </w:p>
    <w:p w:rsidR="004D15B9" w:rsidRPr="002A7A26" w:rsidRDefault="00A743A0" w:rsidP="004D15B9">
      <w:pPr>
        <w:pStyle w:val="Lijstalinea"/>
        <w:numPr>
          <w:ilvl w:val="0"/>
          <w:numId w:val="4"/>
        </w:numPr>
        <w:rPr>
          <w:rFonts w:ascii="Trebuchet MS" w:hAnsi="Trebuchet MS"/>
        </w:rPr>
      </w:pPr>
      <w:r w:rsidRPr="002A7A26">
        <w:rPr>
          <w:rFonts w:ascii="Trebuchet MS" w:hAnsi="Trebuchet MS"/>
        </w:rPr>
        <w:t xml:space="preserve">In het geval deze algemene voorwaarden en de opdrachtbevestiging onderling tegenstrijdige voorwaarden bevatten, gelden de in de opdrachtbevestiging opgenomen voorwaarden voor wat betreft de tegenstrijdigheid. </w:t>
      </w:r>
    </w:p>
    <w:p w:rsidR="004D15B9" w:rsidRPr="002A7A26" w:rsidRDefault="00A743A0" w:rsidP="004D15B9">
      <w:pPr>
        <w:pStyle w:val="Lijstalinea"/>
        <w:numPr>
          <w:ilvl w:val="0"/>
          <w:numId w:val="4"/>
        </w:numPr>
        <w:rPr>
          <w:rFonts w:ascii="Trebuchet MS" w:hAnsi="Trebuchet MS"/>
        </w:rPr>
      </w:pPr>
      <w:r w:rsidRPr="002A7A26">
        <w:rPr>
          <w:rFonts w:ascii="Trebuchet MS" w:hAnsi="Trebuchet MS"/>
        </w:rPr>
        <w:t xml:space="preserve">De toepasselijkheid van de algemene voorwaarden van </w:t>
      </w:r>
      <w:r w:rsidR="002C6C69" w:rsidRPr="002A7A26">
        <w:rPr>
          <w:rFonts w:ascii="Trebuchet MS" w:hAnsi="Trebuchet MS"/>
        </w:rPr>
        <w:t>opdrachtgever</w:t>
      </w:r>
      <w:r w:rsidRPr="002A7A26">
        <w:rPr>
          <w:rFonts w:ascii="Trebuchet MS" w:hAnsi="Trebuchet MS"/>
        </w:rPr>
        <w:t xml:space="preserve"> wordt door </w:t>
      </w:r>
      <w:r w:rsidR="002C6C69" w:rsidRPr="002A7A26">
        <w:rPr>
          <w:rFonts w:ascii="Trebuchet MS" w:hAnsi="Trebuchet MS"/>
        </w:rPr>
        <w:t>o</w:t>
      </w:r>
      <w:r w:rsidRPr="002A7A26">
        <w:rPr>
          <w:rFonts w:ascii="Trebuchet MS" w:hAnsi="Trebuchet MS"/>
        </w:rPr>
        <w:t xml:space="preserve">pdrachtnemer uitdrukkelijk van de hand gewezen. </w:t>
      </w:r>
    </w:p>
    <w:p w:rsidR="004D15B9" w:rsidRPr="002A7A26" w:rsidRDefault="00A743A0" w:rsidP="004D15B9">
      <w:pPr>
        <w:pStyle w:val="Lijstalinea"/>
        <w:numPr>
          <w:ilvl w:val="0"/>
          <w:numId w:val="4"/>
        </w:numPr>
        <w:rPr>
          <w:rFonts w:ascii="Trebuchet MS" w:hAnsi="Trebuchet MS"/>
        </w:rPr>
      </w:pPr>
      <w:r w:rsidRPr="002A7A26">
        <w:rPr>
          <w:rFonts w:ascii="Trebuchet MS" w:hAnsi="Trebuchet MS"/>
        </w:rPr>
        <w:t xml:space="preserve">De onderliggende </w:t>
      </w:r>
      <w:r w:rsidR="002C6C69" w:rsidRPr="002A7A26">
        <w:rPr>
          <w:rFonts w:ascii="Trebuchet MS" w:hAnsi="Trebuchet MS"/>
        </w:rPr>
        <w:t>o</w:t>
      </w:r>
      <w:r w:rsidRPr="002A7A26">
        <w:rPr>
          <w:rFonts w:ascii="Trebuchet MS" w:hAnsi="Trebuchet MS"/>
        </w:rPr>
        <w:t>pdracht/</w:t>
      </w:r>
      <w:r w:rsidR="002C6C69" w:rsidRPr="002A7A26">
        <w:rPr>
          <w:rFonts w:ascii="Trebuchet MS" w:hAnsi="Trebuchet MS"/>
        </w:rPr>
        <w:t>o</w:t>
      </w:r>
      <w:r w:rsidRPr="002A7A26">
        <w:rPr>
          <w:rFonts w:ascii="Trebuchet MS" w:hAnsi="Trebuchet MS"/>
        </w:rPr>
        <w:t xml:space="preserve">vereenkomst – tezamen met deze algemene voorwaarden – geven de volledige afspraken tussen </w:t>
      </w:r>
      <w:r w:rsidR="002C6C69" w:rsidRPr="002A7A26">
        <w:rPr>
          <w:rFonts w:ascii="Trebuchet MS" w:hAnsi="Trebuchet MS"/>
        </w:rPr>
        <w:t>o</w:t>
      </w:r>
      <w:r w:rsidRPr="002A7A26">
        <w:rPr>
          <w:rFonts w:ascii="Trebuchet MS" w:hAnsi="Trebuchet MS"/>
        </w:rPr>
        <w:t xml:space="preserve">pdrachtgever en </w:t>
      </w:r>
      <w:r w:rsidR="002C6C69" w:rsidRPr="002A7A26">
        <w:rPr>
          <w:rFonts w:ascii="Trebuchet MS" w:hAnsi="Trebuchet MS"/>
        </w:rPr>
        <w:t>o</w:t>
      </w:r>
      <w:r w:rsidRPr="002A7A26">
        <w:rPr>
          <w:rFonts w:ascii="Trebuchet MS" w:hAnsi="Trebuchet MS"/>
        </w:rPr>
        <w:t xml:space="preserve">pdrachtnemer weer met betrekking tot de </w:t>
      </w:r>
      <w:r w:rsidR="002C6C69" w:rsidRPr="002A7A26">
        <w:rPr>
          <w:rFonts w:ascii="Trebuchet MS" w:hAnsi="Trebuchet MS"/>
        </w:rPr>
        <w:t>w</w:t>
      </w:r>
      <w:r w:rsidRPr="002A7A26">
        <w:rPr>
          <w:rFonts w:ascii="Trebuchet MS" w:hAnsi="Trebuchet MS"/>
        </w:rPr>
        <w:t xml:space="preserve">erkzaamheden waarvoor de </w:t>
      </w:r>
      <w:r w:rsidR="002C6C69" w:rsidRPr="002A7A26">
        <w:rPr>
          <w:rFonts w:ascii="Trebuchet MS" w:hAnsi="Trebuchet MS"/>
        </w:rPr>
        <w:t>o</w:t>
      </w:r>
      <w:r w:rsidRPr="002A7A26">
        <w:rPr>
          <w:rFonts w:ascii="Trebuchet MS" w:hAnsi="Trebuchet MS"/>
        </w:rPr>
        <w:t xml:space="preserve">vereenkomst is gesloten. Alle eerdere tussen partijen gemaakte afspraken of gedane voorstellen ter zake komen te vervallen. </w:t>
      </w:r>
    </w:p>
    <w:p w:rsidR="004D15B9" w:rsidRPr="002A7A26" w:rsidRDefault="00A743A0" w:rsidP="004D15B9">
      <w:pPr>
        <w:pStyle w:val="Lijstalinea"/>
        <w:numPr>
          <w:ilvl w:val="0"/>
          <w:numId w:val="4"/>
        </w:numPr>
        <w:rPr>
          <w:rFonts w:ascii="Trebuchet MS" w:hAnsi="Trebuchet MS"/>
        </w:rPr>
      </w:pPr>
      <w:r w:rsidRPr="002A7A26">
        <w:rPr>
          <w:rFonts w:ascii="Trebuchet MS" w:hAnsi="Trebuchet MS"/>
        </w:rPr>
        <w:t xml:space="preserve">De </w:t>
      </w:r>
      <w:r w:rsidR="002C6C69" w:rsidRPr="002A7A26">
        <w:rPr>
          <w:rFonts w:ascii="Trebuchet MS" w:hAnsi="Trebuchet MS"/>
        </w:rPr>
        <w:t>o</w:t>
      </w:r>
      <w:r w:rsidRPr="002A7A26">
        <w:rPr>
          <w:rFonts w:ascii="Trebuchet MS" w:hAnsi="Trebuchet MS"/>
        </w:rPr>
        <w:t xml:space="preserve">pdrachtgever met wie eenmaal een </w:t>
      </w:r>
      <w:r w:rsidR="002C6C69" w:rsidRPr="002A7A26">
        <w:rPr>
          <w:rFonts w:ascii="Trebuchet MS" w:hAnsi="Trebuchet MS"/>
        </w:rPr>
        <w:t>o</w:t>
      </w:r>
      <w:r w:rsidRPr="002A7A26">
        <w:rPr>
          <w:rFonts w:ascii="Trebuchet MS" w:hAnsi="Trebuchet MS"/>
        </w:rPr>
        <w:t xml:space="preserve">vereenkomst is gesloten onder deze algemene voorwaarden, aanvaardt de toepasselijkheid van deze algemene voorwaarden op alle latere offertes van </w:t>
      </w:r>
      <w:r w:rsidR="002C6C69" w:rsidRPr="002A7A26">
        <w:rPr>
          <w:rFonts w:ascii="Trebuchet MS" w:hAnsi="Trebuchet MS"/>
        </w:rPr>
        <w:t>o</w:t>
      </w:r>
      <w:r w:rsidRPr="002A7A26">
        <w:rPr>
          <w:rFonts w:ascii="Trebuchet MS" w:hAnsi="Trebuchet MS"/>
        </w:rPr>
        <w:t xml:space="preserve">pdrachtnemer en </w:t>
      </w:r>
      <w:r w:rsidR="002C6C69" w:rsidRPr="002A7A26">
        <w:rPr>
          <w:rFonts w:ascii="Trebuchet MS" w:hAnsi="Trebuchet MS"/>
        </w:rPr>
        <w:t>o</w:t>
      </w:r>
      <w:r w:rsidRPr="002A7A26">
        <w:rPr>
          <w:rFonts w:ascii="Trebuchet MS" w:hAnsi="Trebuchet MS"/>
        </w:rPr>
        <w:t xml:space="preserve">vereenkomsten tussen </w:t>
      </w:r>
      <w:r w:rsidR="002C6C69" w:rsidRPr="002A7A26">
        <w:rPr>
          <w:rFonts w:ascii="Trebuchet MS" w:hAnsi="Trebuchet MS"/>
        </w:rPr>
        <w:t>o</w:t>
      </w:r>
      <w:r w:rsidRPr="002A7A26">
        <w:rPr>
          <w:rFonts w:ascii="Trebuchet MS" w:hAnsi="Trebuchet MS"/>
        </w:rPr>
        <w:t xml:space="preserve">pdrachtgever en </w:t>
      </w:r>
      <w:r w:rsidR="002C6C69" w:rsidRPr="002A7A26">
        <w:rPr>
          <w:rFonts w:ascii="Trebuchet MS" w:hAnsi="Trebuchet MS"/>
        </w:rPr>
        <w:t>o</w:t>
      </w:r>
      <w:r w:rsidRPr="002A7A26">
        <w:rPr>
          <w:rFonts w:ascii="Trebuchet MS" w:hAnsi="Trebuchet MS"/>
        </w:rPr>
        <w:t xml:space="preserve">pdrachtnemer. </w:t>
      </w:r>
    </w:p>
    <w:p w:rsidR="004D15B9" w:rsidRPr="002A7A26" w:rsidRDefault="00A743A0" w:rsidP="004D15B9">
      <w:pPr>
        <w:pStyle w:val="Lijstalinea"/>
        <w:numPr>
          <w:ilvl w:val="0"/>
          <w:numId w:val="4"/>
        </w:numPr>
        <w:rPr>
          <w:rFonts w:ascii="Trebuchet MS" w:hAnsi="Trebuchet MS"/>
        </w:rPr>
      </w:pPr>
      <w:r w:rsidRPr="002A7A26">
        <w:rPr>
          <w:rFonts w:ascii="Trebuchet MS" w:hAnsi="Trebuchet MS"/>
        </w:rPr>
        <w:t xml:space="preserve">Indien één of meerdere bepalingen uit deze algemene voorwaarden nietig zijn of vernietigd worden, blijven de overige bepalingen van deze algemene voorwaarden volledig van toepassing. Indien enige bepaling van deze algemene voorwaarden of van </w:t>
      </w:r>
      <w:r w:rsidRPr="002A7A26">
        <w:rPr>
          <w:rFonts w:ascii="Trebuchet MS" w:hAnsi="Trebuchet MS"/>
        </w:rPr>
        <w:lastRenderedPageBreak/>
        <w:t xml:space="preserve">de </w:t>
      </w:r>
      <w:r w:rsidR="002C6C69" w:rsidRPr="002A7A26">
        <w:rPr>
          <w:rFonts w:ascii="Trebuchet MS" w:hAnsi="Trebuchet MS"/>
        </w:rPr>
        <w:t>o</w:t>
      </w:r>
      <w:r w:rsidRPr="002A7A26">
        <w:rPr>
          <w:rFonts w:ascii="Trebuchet MS" w:hAnsi="Trebuchet MS"/>
        </w:rPr>
        <w:t xml:space="preserve">vereenkomst niet rechtsgeldig is, zullen partijen over de inhoud van een nieuwe bepaling onderhandelen, welke bepaling de inhoud van de oorspronkelijke bepaling zo dicht mogelijk benadert. </w:t>
      </w:r>
    </w:p>
    <w:p w:rsidR="004D15B9" w:rsidRPr="002A7A26" w:rsidRDefault="00A743A0" w:rsidP="00123FC0">
      <w:pPr>
        <w:pStyle w:val="Lijstalinea"/>
        <w:numPr>
          <w:ilvl w:val="0"/>
          <w:numId w:val="4"/>
        </w:numPr>
        <w:spacing w:after="0"/>
        <w:rPr>
          <w:rFonts w:ascii="Trebuchet MS" w:hAnsi="Trebuchet MS"/>
        </w:rPr>
      </w:pPr>
      <w:r w:rsidRPr="002A7A26">
        <w:rPr>
          <w:rFonts w:ascii="Trebuchet MS" w:hAnsi="Trebuchet MS"/>
        </w:rPr>
        <w:t xml:space="preserve">Bepalingen in de </w:t>
      </w:r>
      <w:r w:rsidR="00863D48" w:rsidRPr="002A7A26">
        <w:rPr>
          <w:rFonts w:ascii="Trebuchet MS" w:hAnsi="Trebuchet MS"/>
        </w:rPr>
        <w:t>o</w:t>
      </w:r>
      <w:r w:rsidRPr="002A7A26">
        <w:rPr>
          <w:rFonts w:ascii="Trebuchet MS" w:hAnsi="Trebuchet MS"/>
        </w:rPr>
        <w:t xml:space="preserve">vereenkomst of deze algemene voorwaarden die uitdrukkelijk of naar hun aard ook na afloop of beëindiging van de </w:t>
      </w:r>
      <w:r w:rsidR="00863D48" w:rsidRPr="002A7A26">
        <w:rPr>
          <w:rFonts w:ascii="Trebuchet MS" w:hAnsi="Trebuchet MS"/>
        </w:rPr>
        <w:t>o</w:t>
      </w:r>
      <w:r w:rsidRPr="002A7A26">
        <w:rPr>
          <w:rFonts w:ascii="Trebuchet MS" w:hAnsi="Trebuchet MS"/>
        </w:rPr>
        <w:t xml:space="preserve">vereenkomst van kracht dienen te blijven, blijven na afloop of beëindiging van kracht, waaronder mede begrepen de artikelen G, I, J, L, P en R lid 2. </w:t>
      </w:r>
    </w:p>
    <w:p w:rsidR="004D15B9" w:rsidRPr="002A7A26" w:rsidRDefault="004D15B9" w:rsidP="00123FC0">
      <w:pPr>
        <w:spacing w:after="0"/>
        <w:rPr>
          <w:rFonts w:ascii="Trebuchet MS" w:hAnsi="Trebuchet MS"/>
        </w:rPr>
      </w:pPr>
    </w:p>
    <w:p w:rsidR="004D15B9" w:rsidRPr="002A7A26" w:rsidRDefault="00A743A0" w:rsidP="00123FC0">
      <w:pPr>
        <w:pStyle w:val="Lijstalinea"/>
        <w:numPr>
          <w:ilvl w:val="0"/>
          <w:numId w:val="2"/>
        </w:numPr>
        <w:ind w:left="357" w:hanging="357"/>
        <w:contextualSpacing w:val="0"/>
        <w:rPr>
          <w:rFonts w:ascii="Trebuchet MS" w:hAnsi="Trebuchet MS"/>
        </w:rPr>
      </w:pPr>
      <w:r w:rsidRPr="002A7A26">
        <w:rPr>
          <w:rFonts w:ascii="Trebuchet MS" w:hAnsi="Trebuchet MS"/>
          <w:b/>
        </w:rPr>
        <w:t xml:space="preserve"> Aanvang en duur van de </w:t>
      </w:r>
      <w:r w:rsidR="00863D48" w:rsidRPr="002A7A26">
        <w:rPr>
          <w:rFonts w:ascii="Trebuchet MS" w:hAnsi="Trebuchet MS"/>
          <w:b/>
        </w:rPr>
        <w:t>o</w:t>
      </w:r>
      <w:r w:rsidRPr="002A7A26">
        <w:rPr>
          <w:rFonts w:ascii="Trebuchet MS" w:hAnsi="Trebuchet MS"/>
          <w:b/>
        </w:rPr>
        <w:t>vereenkomst</w:t>
      </w:r>
      <w:r w:rsidRPr="002A7A26">
        <w:rPr>
          <w:rFonts w:ascii="Trebuchet MS" w:hAnsi="Trebuchet MS"/>
        </w:rPr>
        <w:t xml:space="preserve"> </w:t>
      </w:r>
    </w:p>
    <w:p w:rsidR="004D15B9" w:rsidRPr="002A7A26" w:rsidRDefault="00A743A0" w:rsidP="00123FC0">
      <w:pPr>
        <w:pStyle w:val="Lijstalinea"/>
        <w:numPr>
          <w:ilvl w:val="0"/>
          <w:numId w:val="5"/>
        </w:numPr>
        <w:spacing w:after="0"/>
        <w:rPr>
          <w:rFonts w:ascii="Trebuchet MS" w:hAnsi="Trebuchet MS"/>
        </w:rPr>
      </w:pPr>
      <w:r w:rsidRPr="002A7A26">
        <w:rPr>
          <w:rFonts w:ascii="Trebuchet MS" w:hAnsi="Trebuchet MS"/>
        </w:rPr>
        <w:t xml:space="preserve">Elke </w:t>
      </w:r>
      <w:r w:rsidR="00863D48" w:rsidRPr="002A7A26">
        <w:rPr>
          <w:rFonts w:ascii="Trebuchet MS" w:hAnsi="Trebuchet MS"/>
        </w:rPr>
        <w:t>o</w:t>
      </w:r>
      <w:r w:rsidRPr="002A7A26">
        <w:rPr>
          <w:rFonts w:ascii="Trebuchet MS" w:hAnsi="Trebuchet MS"/>
        </w:rPr>
        <w:t xml:space="preserve">vereenkomst komt eerst tot stand en vangt aan op het moment dat de door </w:t>
      </w:r>
      <w:r w:rsidR="00863D48" w:rsidRPr="002A7A26">
        <w:rPr>
          <w:rFonts w:ascii="Trebuchet MS" w:hAnsi="Trebuchet MS"/>
        </w:rPr>
        <w:t>o</w:t>
      </w:r>
      <w:r w:rsidRPr="002A7A26">
        <w:rPr>
          <w:rFonts w:ascii="Trebuchet MS" w:hAnsi="Trebuchet MS"/>
        </w:rPr>
        <w:t xml:space="preserve">pdrachtgever ondertekende opdrachtbevestiging door </w:t>
      </w:r>
      <w:r w:rsidR="00863D48" w:rsidRPr="002A7A26">
        <w:rPr>
          <w:rFonts w:ascii="Trebuchet MS" w:hAnsi="Trebuchet MS"/>
        </w:rPr>
        <w:t>o</w:t>
      </w:r>
      <w:r w:rsidRPr="002A7A26">
        <w:rPr>
          <w:rFonts w:ascii="Trebuchet MS" w:hAnsi="Trebuchet MS"/>
        </w:rPr>
        <w:t xml:space="preserve">pdrachtnemer retour is ontvangen en is ondertekend. De bevestiging is gebaseerd op de ten tijde daarvan door </w:t>
      </w:r>
      <w:r w:rsidR="00863D48" w:rsidRPr="002A7A26">
        <w:rPr>
          <w:rFonts w:ascii="Trebuchet MS" w:hAnsi="Trebuchet MS"/>
        </w:rPr>
        <w:t>o</w:t>
      </w:r>
      <w:r w:rsidRPr="002A7A26">
        <w:rPr>
          <w:rFonts w:ascii="Trebuchet MS" w:hAnsi="Trebuchet MS"/>
        </w:rPr>
        <w:t xml:space="preserve">pdrachtgever aan </w:t>
      </w:r>
      <w:r w:rsidR="00863D48" w:rsidRPr="002A7A26">
        <w:rPr>
          <w:rFonts w:ascii="Trebuchet MS" w:hAnsi="Trebuchet MS"/>
        </w:rPr>
        <w:t>o</w:t>
      </w:r>
      <w:r w:rsidRPr="002A7A26">
        <w:rPr>
          <w:rFonts w:ascii="Trebuchet MS" w:hAnsi="Trebuchet MS"/>
        </w:rPr>
        <w:t xml:space="preserve">pdrachtnemer verstrekte informatie. De bevestiging wordt geacht de </w:t>
      </w:r>
      <w:r w:rsidR="00863D48" w:rsidRPr="002A7A26">
        <w:rPr>
          <w:rFonts w:ascii="Trebuchet MS" w:hAnsi="Trebuchet MS"/>
        </w:rPr>
        <w:t>o</w:t>
      </w:r>
      <w:r w:rsidRPr="002A7A26">
        <w:rPr>
          <w:rFonts w:ascii="Trebuchet MS" w:hAnsi="Trebuchet MS"/>
        </w:rPr>
        <w:t xml:space="preserve">vereenkomst juist en volledig weer te geven. </w:t>
      </w:r>
    </w:p>
    <w:p w:rsidR="004D15B9" w:rsidRPr="002A7A26" w:rsidRDefault="00A743A0" w:rsidP="004D15B9">
      <w:pPr>
        <w:pStyle w:val="Lijstalinea"/>
        <w:numPr>
          <w:ilvl w:val="0"/>
          <w:numId w:val="5"/>
        </w:numPr>
        <w:spacing w:after="0"/>
        <w:rPr>
          <w:rFonts w:ascii="Trebuchet MS" w:hAnsi="Trebuchet MS"/>
        </w:rPr>
      </w:pPr>
      <w:r w:rsidRPr="002A7A26">
        <w:rPr>
          <w:rFonts w:ascii="Trebuchet MS" w:hAnsi="Trebuchet MS"/>
        </w:rPr>
        <w:t xml:space="preserve">Het staat partijen vrij de totstandkoming van de </w:t>
      </w:r>
      <w:r w:rsidR="00863D48" w:rsidRPr="002A7A26">
        <w:rPr>
          <w:rFonts w:ascii="Trebuchet MS" w:hAnsi="Trebuchet MS"/>
        </w:rPr>
        <w:t>o</w:t>
      </w:r>
      <w:r w:rsidRPr="002A7A26">
        <w:rPr>
          <w:rFonts w:ascii="Trebuchet MS" w:hAnsi="Trebuchet MS"/>
        </w:rPr>
        <w:t xml:space="preserve">vereenkomst met andere middelen te bewijzen. </w:t>
      </w:r>
    </w:p>
    <w:p w:rsidR="004D15B9" w:rsidRPr="002A7A26" w:rsidRDefault="00A743A0" w:rsidP="004D15B9">
      <w:pPr>
        <w:pStyle w:val="Lijstalinea"/>
        <w:numPr>
          <w:ilvl w:val="0"/>
          <w:numId w:val="5"/>
        </w:numPr>
        <w:spacing w:after="0"/>
        <w:rPr>
          <w:rFonts w:ascii="Trebuchet MS" w:hAnsi="Trebuchet MS"/>
        </w:rPr>
      </w:pPr>
      <w:r w:rsidRPr="002A7A26">
        <w:rPr>
          <w:rFonts w:ascii="Trebuchet MS" w:hAnsi="Trebuchet MS"/>
        </w:rPr>
        <w:t xml:space="preserve">Elke </w:t>
      </w:r>
      <w:r w:rsidR="00863D48" w:rsidRPr="002A7A26">
        <w:rPr>
          <w:rFonts w:ascii="Trebuchet MS" w:hAnsi="Trebuchet MS"/>
        </w:rPr>
        <w:t>o</w:t>
      </w:r>
      <w:r w:rsidRPr="002A7A26">
        <w:rPr>
          <w:rFonts w:ascii="Trebuchet MS" w:hAnsi="Trebuchet MS"/>
        </w:rPr>
        <w:t xml:space="preserve">vereenkomst wordt aangegaan voor onbepaalde tijd tenzij uit de aard, inhoud of strekking van de verleende opdracht voortvloeit dat deze voor een bepaalde tijd is aangegaan. </w:t>
      </w:r>
    </w:p>
    <w:p w:rsidR="004D15B9" w:rsidRPr="002A7A26" w:rsidRDefault="004D15B9" w:rsidP="004D15B9">
      <w:pPr>
        <w:spacing w:after="0"/>
        <w:rPr>
          <w:rFonts w:ascii="Trebuchet MS" w:hAnsi="Trebuchet MS"/>
        </w:rPr>
      </w:pPr>
    </w:p>
    <w:p w:rsidR="004D15B9" w:rsidRPr="002A7A26" w:rsidRDefault="00A743A0" w:rsidP="00123FC0">
      <w:pPr>
        <w:pStyle w:val="Lijstalinea"/>
        <w:numPr>
          <w:ilvl w:val="0"/>
          <w:numId w:val="2"/>
        </w:numPr>
        <w:ind w:left="357" w:hanging="357"/>
        <w:contextualSpacing w:val="0"/>
        <w:rPr>
          <w:rFonts w:ascii="Trebuchet MS" w:hAnsi="Trebuchet MS"/>
        </w:rPr>
      </w:pPr>
      <w:r w:rsidRPr="002A7A26">
        <w:rPr>
          <w:rFonts w:ascii="Trebuchet MS" w:hAnsi="Trebuchet MS"/>
          <w:b/>
        </w:rPr>
        <w:t xml:space="preserve">Gegevens </w:t>
      </w:r>
      <w:r w:rsidR="00863D48" w:rsidRPr="002A7A26">
        <w:rPr>
          <w:rFonts w:ascii="Trebuchet MS" w:hAnsi="Trebuchet MS"/>
          <w:b/>
        </w:rPr>
        <w:t>o</w:t>
      </w:r>
      <w:r w:rsidRPr="002A7A26">
        <w:rPr>
          <w:rFonts w:ascii="Trebuchet MS" w:hAnsi="Trebuchet MS"/>
          <w:b/>
        </w:rPr>
        <w:t>pdrachtgever</w:t>
      </w:r>
      <w:r w:rsidRPr="002A7A26">
        <w:rPr>
          <w:rFonts w:ascii="Trebuchet MS" w:hAnsi="Trebuchet MS"/>
        </w:rPr>
        <w:t xml:space="preserve"> </w:t>
      </w:r>
    </w:p>
    <w:p w:rsidR="00123FC0"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Opdrachtgever is gehouden alle gegevens en </w:t>
      </w:r>
      <w:r w:rsidR="00863D48" w:rsidRPr="002A7A26">
        <w:rPr>
          <w:rFonts w:ascii="Trebuchet MS" w:hAnsi="Trebuchet MS"/>
        </w:rPr>
        <w:t>b</w:t>
      </w:r>
      <w:r w:rsidRPr="002A7A26">
        <w:rPr>
          <w:rFonts w:ascii="Trebuchet MS" w:hAnsi="Trebuchet MS"/>
        </w:rPr>
        <w:t xml:space="preserve">escheiden, welke </w:t>
      </w:r>
      <w:r w:rsidR="00863D48" w:rsidRPr="002A7A26">
        <w:rPr>
          <w:rFonts w:ascii="Trebuchet MS" w:hAnsi="Trebuchet MS"/>
        </w:rPr>
        <w:t>o</w:t>
      </w:r>
      <w:r w:rsidRPr="002A7A26">
        <w:rPr>
          <w:rFonts w:ascii="Trebuchet MS" w:hAnsi="Trebuchet MS"/>
        </w:rPr>
        <w:t xml:space="preserve">pdrachtnemer overeenkomstig zijn oordeel nodig heeft voor het correct uitvoeren van de </w:t>
      </w:r>
      <w:r w:rsidR="00863D48" w:rsidRPr="002A7A26">
        <w:rPr>
          <w:rFonts w:ascii="Trebuchet MS" w:hAnsi="Trebuchet MS"/>
        </w:rPr>
        <w:t>o</w:t>
      </w:r>
      <w:r w:rsidRPr="002A7A26">
        <w:rPr>
          <w:rFonts w:ascii="Trebuchet MS" w:hAnsi="Trebuchet MS"/>
        </w:rPr>
        <w:t xml:space="preserve">vereenkomst, tijdig in de gewenste vorm en op de gewenste wijze ter beschikking van </w:t>
      </w:r>
      <w:r w:rsidR="00863D48" w:rsidRPr="002A7A26">
        <w:rPr>
          <w:rFonts w:ascii="Trebuchet MS" w:hAnsi="Trebuchet MS"/>
        </w:rPr>
        <w:t>o</w:t>
      </w:r>
      <w:r w:rsidRPr="002A7A26">
        <w:rPr>
          <w:rFonts w:ascii="Trebuchet MS" w:hAnsi="Trebuchet MS"/>
        </w:rPr>
        <w:t xml:space="preserve">pdrachtnemer te stellen. Hieronder dient mede te worden begrepen de documenten die de </w:t>
      </w:r>
      <w:r w:rsidR="00863D48" w:rsidRPr="002A7A26">
        <w:rPr>
          <w:rFonts w:ascii="Trebuchet MS" w:hAnsi="Trebuchet MS"/>
        </w:rPr>
        <w:t>o</w:t>
      </w:r>
      <w:r w:rsidRPr="002A7A26">
        <w:rPr>
          <w:rFonts w:ascii="Trebuchet MS" w:hAnsi="Trebuchet MS"/>
        </w:rPr>
        <w:t xml:space="preserve">pdrachtnemer zegt nodig te hebben in het kader van de vaststelling van de identiteit van de </w:t>
      </w:r>
      <w:r w:rsidR="00863D48" w:rsidRPr="002A7A26">
        <w:rPr>
          <w:rFonts w:ascii="Trebuchet MS" w:hAnsi="Trebuchet MS"/>
        </w:rPr>
        <w:t>o</w:t>
      </w:r>
      <w:r w:rsidRPr="002A7A26">
        <w:rPr>
          <w:rFonts w:ascii="Trebuchet MS" w:hAnsi="Trebuchet MS"/>
        </w:rPr>
        <w:t xml:space="preserve">pdrachtgever. Opdrachtgever dient de benodigde gegevens ter vaststelling van zijn identiteit voorafgaand aan de uitvoering van de </w:t>
      </w:r>
      <w:r w:rsidR="00863D48" w:rsidRPr="002A7A26">
        <w:rPr>
          <w:rFonts w:ascii="Trebuchet MS" w:hAnsi="Trebuchet MS"/>
        </w:rPr>
        <w:t>o</w:t>
      </w:r>
      <w:r w:rsidRPr="002A7A26">
        <w:rPr>
          <w:rFonts w:ascii="Trebuchet MS" w:hAnsi="Trebuchet MS"/>
        </w:rPr>
        <w:t xml:space="preserve">vereenkomst aan </w:t>
      </w:r>
      <w:r w:rsidR="00863D48" w:rsidRPr="002A7A26">
        <w:rPr>
          <w:rFonts w:ascii="Trebuchet MS" w:hAnsi="Trebuchet MS"/>
        </w:rPr>
        <w:t>o</w:t>
      </w:r>
      <w:r w:rsidRPr="002A7A26">
        <w:rPr>
          <w:rFonts w:ascii="Trebuchet MS" w:hAnsi="Trebuchet MS"/>
        </w:rPr>
        <w:t xml:space="preserve">pdrachtnemer te verstrekken. </w:t>
      </w:r>
    </w:p>
    <w:p w:rsidR="00123FC0"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Opdrachtnemer heeft het recht de uitvoering van de </w:t>
      </w:r>
      <w:r w:rsidR="00863D48" w:rsidRPr="002A7A26">
        <w:rPr>
          <w:rFonts w:ascii="Trebuchet MS" w:hAnsi="Trebuchet MS"/>
        </w:rPr>
        <w:t>o</w:t>
      </w:r>
      <w:r w:rsidRPr="002A7A26">
        <w:rPr>
          <w:rFonts w:ascii="Trebuchet MS" w:hAnsi="Trebuchet MS"/>
        </w:rPr>
        <w:t xml:space="preserve">vereenkomst op te schorten tot het moment dat </w:t>
      </w:r>
      <w:r w:rsidR="00863D48" w:rsidRPr="002A7A26">
        <w:rPr>
          <w:rFonts w:ascii="Trebuchet MS" w:hAnsi="Trebuchet MS"/>
        </w:rPr>
        <w:t>o</w:t>
      </w:r>
      <w:r w:rsidRPr="002A7A26">
        <w:rPr>
          <w:rFonts w:ascii="Trebuchet MS" w:hAnsi="Trebuchet MS"/>
        </w:rPr>
        <w:t xml:space="preserve">pdrachtgever aan de in het vorige lid genoemde verplichting heeft voldaan. </w:t>
      </w:r>
    </w:p>
    <w:p w:rsidR="00123FC0"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Opdrachtgever is gehouden </w:t>
      </w:r>
      <w:r w:rsidR="00863D48" w:rsidRPr="002A7A26">
        <w:rPr>
          <w:rFonts w:ascii="Trebuchet MS" w:hAnsi="Trebuchet MS"/>
        </w:rPr>
        <w:t>o</w:t>
      </w:r>
      <w:r w:rsidRPr="002A7A26">
        <w:rPr>
          <w:rFonts w:ascii="Trebuchet MS" w:hAnsi="Trebuchet MS"/>
        </w:rPr>
        <w:t xml:space="preserve">pdrachtnemer onverwijld te informeren omtrent feiten en omstandigheden die in verband met de uitvoering van de </w:t>
      </w:r>
      <w:r w:rsidR="00863D48" w:rsidRPr="002A7A26">
        <w:rPr>
          <w:rFonts w:ascii="Trebuchet MS" w:hAnsi="Trebuchet MS"/>
        </w:rPr>
        <w:t>o</w:t>
      </w:r>
      <w:r w:rsidRPr="002A7A26">
        <w:rPr>
          <w:rFonts w:ascii="Trebuchet MS" w:hAnsi="Trebuchet MS"/>
        </w:rPr>
        <w:t xml:space="preserve">vereenkomst van belang kunnen zijn. </w:t>
      </w:r>
    </w:p>
    <w:p w:rsidR="00123FC0"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Opdrachtgever staat in voor de juistheid, volledigheid en betrouwbaarheid van de door of namens hem aan </w:t>
      </w:r>
      <w:r w:rsidR="00863D48" w:rsidRPr="002A7A26">
        <w:rPr>
          <w:rFonts w:ascii="Trebuchet MS" w:hAnsi="Trebuchet MS"/>
        </w:rPr>
        <w:t>o</w:t>
      </w:r>
      <w:r w:rsidRPr="002A7A26">
        <w:rPr>
          <w:rFonts w:ascii="Trebuchet MS" w:hAnsi="Trebuchet MS"/>
        </w:rPr>
        <w:t xml:space="preserve">pdrachtnemer ter beschikking gestelde gegevens en </w:t>
      </w:r>
      <w:r w:rsidR="00863D48" w:rsidRPr="002A7A26">
        <w:rPr>
          <w:rFonts w:ascii="Trebuchet MS" w:hAnsi="Trebuchet MS"/>
        </w:rPr>
        <w:t>b</w:t>
      </w:r>
      <w:r w:rsidRPr="002A7A26">
        <w:rPr>
          <w:rFonts w:ascii="Trebuchet MS" w:hAnsi="Trebuchet MS"/>
        </w:rPr>
        <w:t xml:space="preserve">escheiden, ook indien deze van derden afkomstig zijn. Opdrachtnemer is niet aansprakelijk voor schade, van welke aard dan ook, die het gevolg is van het niet juist en/of niet volledig zijn van de gegevens die door </w:t>
      </w:r>
      <w:r w:rsidR="00863D48" w:rsidRPr="002A7A26">
        <w:rPr>
          <w:rFonts w:ascii="Trebuchet MS" w:hAnsi="Trebuchet MS"/>
        </w:rPr>
        <w:t>o</w:t>
      </w:r>
      <w:r w:rsidRPr="002A7A26">
        <w:rPr>
          <w:rFonts w:ascii="Trebuchet MS" w:hAnsi="Trebuchet MS"/>
        </w:rPr>
        <w:t xml:space="preserve">pdrachtgever aan </w:t>
      </w:r>
      <w:r w:rsidR="00863D48" w:rsidRPr="002A7A26">
        <w:rPr>
          <w:rFonts w:ascii="Trebuchet MS" w:hAnsi="Trebuchet MS"/>
        </w:rPr>
        <w:t>o</w:t>
      </w:r>
      <w:r w:rsidRPr="002A7A26">
        <w:rPr>
          <w:rFonts w:ascii="Trebuchet MS" w:hAnsi="Trebuchet MS"/>
        </w:rPr>
        <w:t xml:space="preserve">pdrachtnemer zijn verstrekt. </w:t>
      </w:r>
    </w:p>
    <w:p w:rsidR="00123FC0"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De uit de vertraging in de uitvoering van de </w:t>
      </w:r>
      <w:r w:rsidR="00863D48" w:rsidRPr="002A7A26">
        <w:rPr>
          <w:rFonts w:ascii="Trebuchet MS" w:hAnsi="Trebuchet MS"/>
        </w:rPr>
        <w:t>o</w:t>
      </w:r>
      <w:r w:rsidRPr="002A7A26">
        <w:rPr>
          <w:rFonts w:ascii="Trebuchet MS" w:hAnsi="Trebuchet MS"/>
        </w:rPr>
        <w:t xml:space="preserve">vereenkomst voortvloeiende extra kosten en extra honorarium, ontstaan door het niet, niet tijdig of niet behoorlijk ter beschikking stellen van de verlangde gegevens, zijn voor rekening van </w:t>
      </w:r>
      <w:r w:rsidR="00863D48" w:rsidRPr="002A7A26">
        <w:rPr>
          <w:rFonts w:ascii="Trebuchet MS" w:hAnsi="Trebuchet MS"/>
        </w:rPr>
        <w:t>o</w:t>
      </w:r>
      <w:r w:rsidRPr="002A7A26">
        <w:rPr>
          <w:rFonts w:ascii="Trebuchet MS" w:hAnsi="Trebuchet MS"/>
        </w:rPr>
        <w:t xml:space="preserve">pdrachtgever. </w:t>
      </w:r>
    </w:p>
    <w:p w:rsidR="0002740D" w:rsidRPr="002A7A26" w:rsidRDefault="00A743A0" w:rsidP="004D15B9">
      <w:pPr>
        <w:pStyle w:val="Lijstalinea"/>
        <w:numPr>
          <w:ilvl w:val="0"/>
          <w:numId w:val="6"/>
        </w:numPr>
        <w:spacing w:after="0"/>
        <w:rPr>
          <w:rFonts w:ascii="Trebuchet MS" w:hAnsi="Trebuchet MS"/>
        </w:rPr>
      </w:pPr>
      <w:r w:rsidRPr="002A7A26">
        <w:rPr>
          <w:rFonts w:ascii="Trebuchet MS" w:hAnsi="Trebuchet MS"/>
        </w:rPr>
        <w:t xml:space="preserve">Indien en voor zover </w:t>
      </w:r>
      <w:r w:rsidR="00863D48" w:rsidRPr="002A7A26">
        <w:rPr>
          <w:rFonts w:ascii="Trebuchet MS" w:hAnsi="Trebuchet MS"/>
        </w:rPr>
        <w:t>o</w:t>
      </w:r>
      <w:r w:rsidRPr="002A7A26">
        <w:rPr>
          <w:rFonts w:ascii="Trebuchet MS" w:hAnsi="Trebuchet MS"/>
        </w:rPr>
        <w:t xml:space="preserve">pdrachtgever zulks verzoekt, worden de ter beschikking gestelde </w:t>
      </w:r>
      <w:r w:rsidR="00863D48" w:rsidRPr="002A7A26">
        <w:rPr>
          <w:rFonts w:ascii="Trebuchet MS" w:hAnsi="Trebuchet MS"/>
        </w:rPr>
        <w:t>b</w:t>
      </w:r>
      <w:r w:rsidRPr="002A7A26">
        <w:rPr>
          <w:rFonts w:ascii="Trebuchet MS" w:hAnsi="Trebuchet MS"/>
        </w:rPr>
        <w:t xml:space="preserve">escheiden, behoudens het bepaalde onder O. aan deze geretourneerd. Opdrachtgever draagt de kosten voor deze retourzending van </w:t>
      </w:r>
      <w:r w:rsidR="0002740D" w:rsidRPr="002A7A26">
        <w:rPr>
          <w:rFonts w:ascii="Trebuchet MS" w:hAnsi="Trebuchet MS"/>
        </w:rPr>
        <w:t>b</w:t>
      </w:r>
      <w:r w:rsidRPr="002A7A26">
        <w:rPr>
          <w:rFonts w:ascii="Trebuchet MS" w:hAnsi="Trebuchet MS"/>
        </w:rPr>
        <w:t xml:space="preserve">escheiden. </w:t>
      </w:r>
    </w:p>
    <w:p w:rsidR="00491F8F" w:rsidRPr="002A7A26" w:rsidRDefault="00491F8F" w:rsidP="0002740D">
      <w:pPr>
        <w:pStyle w:val="Lijstalinea"/>
        <w:rPr>
          <w:rFonts w:ascii="Trebuchet MS" w:hAnsi="Trebuchet MS"/>
        </w:rPr>
      </w:pPr>
    </w:p>
    <w:p w:rsidR="0002740D" w:rsidRPr="002A7A26" w:rsidRDefault="00863D48" w:rsidP="00491F8F">
      <w:pPr>
        <w:pStyle w:val="Lijstalinea"/>
        <w:numPr>
          <w:ilvl w:val="0"/>
          <w:numId w:val="2"/>
        </w:numPr>
        <w:ind w:left="357" w:hanging="357"/>
        <w:contextualSpacing w:val="0"/>
        <w:rPr>
          <w:rFonts w:ascii="Trebuchet MS" w:hAnsi="Trebuchet MS"/>
        </w:rPr>
      </w:pPr>
      <w:r w:rsidRPr="002A7A26">
        <w:rPr>
          <w:rFonts w:ascii="Trebuchet MS" w:hAnsi="Trebuchet MS"/>
          <w:b/>
        </w:rPr>
        <w:t>Uitvoering o</w:t>
      </w:r>
      <w:r w:rsidR="00A743A0" w:rsidRPr="002A7A26">
        <w:rPr>
          <w:rFonts w:ascii="Trebuchet MS" w:hAnsi="Trebuchet MS"/>
          <w:b/>
        </w:rPr>
        <w:t>vereenkomst</w:t>
      </w:r>
      <w:r w:rsidR="00A743A0" w:rsidRPr="002A7A26">
        <w:rPr>
          <w:rFonts w:ascii="Trebuchet MS" w:hAnsi="Trebuchet MS"/>
        </w:rPr>
        <w:t xml:space="preserve">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lastRenderedPageBreak/>
        <w:t xml:space="preserve">Opdrachtnemer bepaalt de wijze waarop en door welke </w:t>
      </w:r>
      <w:proofErr w:type="spellStart"/>
      <w:r w:rsidRPr="002A7A26">
        <w:rPr>
          <w:rFonts w:ascii="Trebuchet MS" w:hAnsi="Trebuchet MS"/>
        </w:rPr>
        <w:t>perso</w:t>
      </w:r>
      <w:proofErr w:type="spellEnd"/>
      <w:r w:rsidRPr="002A7A26">
        <w:rPr>
          <w:rFonts w:ascii="Trebuchet MS" w:hAnsi="Trebuchet MS"/>
        </w:rPr>
        <w:t xml:space="preserve">(o)n(en) de </w:t>
      </w:r>
      <w:r w:rsidR="00863D48" w:rsidRPr="002A7A26">
        <w:rPr>
          <w:rFonts w:ascii="Trebuchet MS" w:hAnsi="Trebuchet MS"/>
        </w:rPr>
        <w:t>o</w:t>
      </w:r>
      <w:r w:rsidRPr="002A7A26">
        <w:rPr>
          <w:rFonts w:ascii="Trebuchet MS" w:hAnsi="Trebuchet MS"/>
        </w:rPr>
        <w:t xml:space="preserve">vereenkomst wordt uitgevoerd. Opdrachtnemer zal zo mogelijk rekening houden met tijdig verstrekte en verantwoorde aanwijzingen van </w:t>
      </w:r>
      <w:r w:rsidR="00863D48" w:rsidRPr="002A7A26">
        <w:rPr>
          <w:rFonts w:ascii="Trebuchet MS" w:hAnsi="Trebuchet MS"/>
        </w:rPr>
        <w:t>o</w:t>
      </w:r>
      <w:r w:rsidRPr="002A7A26">
        <w:rPr>
          <w:rFonts w:ascii="Trebuchet MS" w:hAnsi="Trebuchet MS"/>
        </w:rPr>
        <w:t xml:space="preserve">pdrachtgever omtrent de uitvoering van de </w:t>
      </w:r>
      <w:r w:rsidR="00863D48" w:rsidRPr="002A7A26">
        <w:rPr>
          <w:rFonts w:ascii="Trebuchet MS" w:hAnsi="Trebuchet MS"/>
        </w:rPr>
        <w:t>o</w:t>
      </w:r>
      <w:r w:rsidRPr="002A7A26">
        <w:rPr>
          <w:rFonts w:ascii="Trebuchet MS" w:hAnsi="Trebuchet MS"/>
        </w:rPr>
        <w:t xml:space="preserve">vereenkomst.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Opdrachtnemer zal de </w:t>
      </w:r>
      <w:r w:rsidR="00863D48" w:rsidRPr="002A7A26">
        <w:rPr>
          <w:rFonts w:ascii="Trebuchet MS" w:hAnsi="Trebuchet MS"/>
        </w:rPr>
        <w:t>w</w:t>
      </w:r>
      <w:r w:rsidRPr="002A7A26">
        <w:rPr>
          <w:rFonts w:ascii="Trebuchet MS" w:hAnsi="Trebuchet MS"/>
        </w:rPr>
        <w:t xml:space="preserve">erkzaamheden naar beste vermogen en als een zorgvuldig handelend beroepsbeoefenaar uitvoeren. Opdrachtnemer kan evenwel niet instaan voor het bereiken van enig beoogd resultaat.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Opdrachtnemer heeft het recht bepaalde </w:t>
      </w:r>
      <w:r w:rsidR="00863D48" w:rsidRPr="002A7A26">
        <w:rPr>
          <w:rFonts w:ascii="Trebuchet MS" w:hAnsi="Trebuchet MS"/>
        </w:rPr>
        <w:t>w</w:t>
      </w:r>
      <w:r w:rsidRPr="002A7A26">
        <w:rPr>
          <w:rFonts w:ascii="Trebuchet MS" w:hAnsi="Trebuchet MS"/>
        </w:rPr>
        <w:t xml:space="preserve">erkzaamheden, zonder kennisgeving aan en uitdrukkelijke toestemming van </w:t>
      </w:r>
      <w:r w:rsidR="00863D48" w:rsidRPr="002A7A26">
        <w:rPr>
          <w:rFonts w:ascii="Trebuchet MS" w:hAnsi="Trebuchet MS"/>
        </w:rPr>
        <w:t>o</w:t>
      </w:r>
      <w:r w:rsidRPr="002A7A26">
        <w:rPr>
          <w:rFonts w:ascii="Trebuchet MS" w:hAnsi="Trebuchet MS"/>
        </w:rPr>
        <w:t xml:space="preserve">pdrachtgever, te laten verrichten door een door </w:t>
      </w:r>
      <w:r w:rsidR="00863D48" w:rsidRPr="002A7A26">
        <w:rPr>
          <w:rFonts w:ascii="Trebuchet MS" w:hAnsi="Trebuchet MS"/>
        </w:rPr>
        <w:t>o</w:t>
      </w:r>
      <w:r w:rsidRPr="002A7A26">
        <w:rPr>
          <w:rFonts w:ascii="Trebuchet MS" w:hAnsi="Trebuchet MS"/>
        </w:rPr>
        <w:t xml:space="preserve">pdrachtnemer aan te wijzen persoon of derde, indien zulks naar het oordeel van </w:t>
      </w:r>
      <w:r w:rsidR="00863D48" w:rsidRPr="002A7A26">
        <w:rPr>
          <w:rFonts w:ascii="Trebuchet MS" w:hAnsi="Trebuchet MS"/>
        </w:rPr>
        <w:t>o</w:t>
      </w:r>
      <w:r w:rsidRPr="002A7A26">
        <w:rPr>
          <w:rFonts w:ascii="Trebuchet MS" w:hAnsi="Trebuchet MS"/>
        </w:rPr>
        <w:t xml:space="preserve">pdrachtnemer wenselijk is. De kosten van deze aan te wijzen persoon of derde worden bij de </w:t>
      </w:r>
      <w:r w:rsidR="00863D48" w:rsidRPr="002A7A26">
        <w:rPr>
          <w:rFonts w:ascii="Trebuchet MS" w:hAnsi="Trebuchet MS"/>
        </w:rPr>
        <w:t>o</w:t>
      </w:r>
      <w:r w:rsidRPr="002A7A26">
        <w:rPr>
          <w:rFonts w:ascii="Trebuchet MS" w:hAnsi="Trebuchet MS"/>
        </w:rPr>
        <w:t xml:space="preserve">pdrachtgever in rekening gebracht.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Opdrachtnemer voert de </w:t>
      </w:r>
      <w:r w:rsidR="00863D48" w:rsidRPr="002A7A26">
        <w:rPr>
          <w:rFonts w:ascii="Trebuchet MS" w:hAnsi="Trebuchet MS"/>
        </w:rPr>
        <w:t>o</w:t>
      </w:r>
      <w:r w:rsidRPr="002A7A26">
        <w:rPr>
          <w:rFonts w:ascii="Trebuchet MS" w:hAnsi="Trebuchet MS"/>
        </w:rPr>
        <w:t xml:space="preserve">vereenkomst uit in overeenstemming met de voor hem toepasselijke gedrags- en beroepsregels, welke onderdeel uitmaken van de </w:t>
      </w:r>
      <w:r w:rsidR="00863D48" w:rsidRPr="002A7A26">
        <w:rPr>
          <w:rFonts w:ascii="Trebuchet MS" w:hAnsi="Trebuchet MS"/>
        </w:rPr>
        <w:t>o</w:t>
      </w:r>
      <w:r w:rsidRPr="002A7A26">
        <w:rPr>
          <w:rFonts w:ascii="Trebuchet MS" w:hAnsi="Trebuchet MS"/>
        </w:rPr>
        <w:t xml:space="preserve">vereenkomst, en hetgeen krachtens de wet van hem wordt geëist. Een exemplaar van de voor </w:t>
      </w:r>
      <w:r w:rsidR="00863D48" w:rsidRPr="002A7A26">
        <w:rPr>
          <w:rFonts w:ascii="Trebuchet MS" w:hAnsi="Trebuchet MS"/>
        </w:rPr>
        <w:t>o</w:t>
      </w:r>
      <w:r w:rsidRPr="002A7A26">
        <w:rPr>
          <w:rFonts w:ascii="Trebuchet MS" w:hAnsi="Trebuchet MS"/>
        </w:rPr>
        <w:t xml:space="preserve">pdrachtnemer toepasselijke gedrags- en beroepsregels wordt op verzoek aan </w:t>
      </w:r>
      <w:r w:rsidR="00863D48" w:rsidRPr="002A7A26">
        <w:rPr>
          <w:rFonts w:ascii="Trebuchet MS" w:hAnsi="Trebuchet MS"/>
        </w:rPr>
        <w:t>o</w:t>
      </w:r>
      <w:r w:rsidRPr="002A7A26">
        <w:rPr>
          <w:rFonts w:ascii="Trebuchet MS" w:hAnsi="Trebuchet MS"/>
        </w:rPr>
        <w:t xml:space="preserve">pdrachtgever toegezonden. Opdrachtgever zal de uit deze gedrags- en beroepsregels en krachtens de wet voor </w:t>
      </w:r>
      <w:r w:rsidR="00863D48" w:rsidRPr="002A7A26">
        <w:rPr>
          <w:rFonts w:ascii="Trebuchet MS" w:hAnsi="Trebuchet MS"/>
        </w:rPr>
        <w:t>o</w:t>
      </w:r>
      <w:r w:rsidRPr="002A7A26">
        <w:rPr>
          <w:rFonts w:ascii="Trebuchet MS" w:hAnsi="Trebuchet MS"/>
        </w:rPr>
        <w:t xml:space="preserve">pdrachtnemer, respectievelijk voor degenen die bij of voor </w:t>
      </w:r>
      <w:r w:rsidR="00B8542F" w:rsidRPr="002A7A26">
        <w:rPr>
          <w:rFonts w:ascii="Trebuchet MS" w:hAnsi="Trebuchet MS"/>
        </w:rPr>
        <w:t>opdrachtnemer</w:t>
      </w:r>
      <w:r w:rsidRPr="002A7A26">
        <w:rPr>
          <w:rFonts w:ascii="Trebuchet MS" w:hAnsi="Trebuchet MS"/>
        </w:rPr>
        <w:t xml:space="preserve"> werkzaam zijn, voortvloeiende verplichtingen respecteren.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Indien tijdens de duur van de </w:t>
      </w:r>
      <w:r w:rsidR="00863D48" w:rsidRPr="002A7A26">
        <w:rPr>
          <w:rFonts w:ascii="Trebuchet MS" w:hAnsi="Trebuchet MS"/>
        </w:rPr>
        <w:t>o</w:t>
      </w:r>
      <w:r w:rsidRPr="002A7A26">
        <w:rPr>
          <w:rFonts w:ascii="Trebuchet MS" w:hAnsi="Trebuchet MS"/>
        </w:rPr>
        <w:t xml:space="preserve">vereenkomst </w:t>
      </w:r>
      <w:r w:rsidR="00863D48" w:rsidRPr="002A7A26">
        <w:rPr>
          <w:rFonts w:ascii="Trebuchet MS" w:hAnsi="Trebuchet MS"/>
        </w:rPr>
        <w:t>w</w:t>
      </w:r>
      <w:r w:rsidRPr="002A7A26">
        <w:rPr>
          <w:rFonts w:ascii="Trebuchet MS" w:hAnsi="Trebuchet MS"/>
        </w:rPr>
        <w:t xml:space="preserve">erkzaamheden worden verricht ten behoeve van het beroep of bedrijf van </w:t>
      </w:r>
      <w:r w:rsidR="00863D48" w:rsidRPr="002A7A26">
        <w:rPr>
          <w:rFonts w:ascii="Trebuchet MS" w:hAnsi="Trebuchet MS"/>
        </w:rPr>
        <w:t>o</w:t>
      </w:r>
      <w:r w:rsidRPr="002A7A26">
        <w:rPr>
          <w:rFonts w:ascii="Trebuchet MS" w:hAnsi="Trebuchet MS"/>
        </w:rPr>
        <w:t xml:space="preserve">pdrachtgever welke niet vallen onder de </w:t>
      </w:r>
      <w:r w:rsidR="00863D48" w:rsidRPr="002A7A26">
        <w:rPr>
          <w:rFonts w:ascii="Trebuchet MS" w:hAnsi="Trebuchet MS"/>
        </w:rPr>
        <w:t>w</w:t>
      </w:r>
      <w:r w:rsidRPr="002A7A26">
        <w:rPr>
          <w:rFonts w:ascii="Trebuchet MS" w:hAnsi="Trebuchet MS"/>
        </w:rPr>
        <w:t xml:space="preserve">erkzaamheden waarop de </w:t>
      </w:r>
      <w:r w:rsidR="00863D48" w:rsidRPr="002A7A26">
        <w:rPr>
          <w:rFonts w:ascii="Trebuchet MS" w:hAnsi="Trebuchet MS"/>
        </w:rPr>
        <w:t>overeenkomst</w:t>
      </w:r>
      <w:r w:rsidRPr="002A7A26">
        <w:rPr>
          <w:rFonts w:ascii="Trebuchet MS" w:hAnsi="Trebuchet MS"/>
        </w:rPr>
        <w:t xml:space="preserve"> betrekking heeft, worden deze </w:t>
      </w:r>
      <w:r w:rsidR="00863D48" w:rsidRPr="002A7A26">
        <w:rPr>
          <w:rFonts w:ascii="Trebuchet MS" w:hAnsi="Trebuchet MS"/>
        </w:rPr>
        <w:t>w</w:t>
      </w:r>
      <w:r w:rsidRPr="002A7A26">
        <w:rPr>
          <w:rFonts w:ascii="Trebuchet MS" w:hAnsi="Trebuchet MS"/>
        </w:rPr>
        <w:t xml:space="preserve">erkzaamheden op grond van afzonderlijke </w:t>
      </w:r>
      <w:r w:rsidR="00863D48" w:rsidRPr="002A7A26">
        <w:rPr>
          <w:rFonts w:ascii="Trebuchet MS" w:hAnsi="Trebuchet MS"/>
        </w:rPr>
        <w:t>o</w:t>
      </w:r>
      <w:r w:rsidRPr="002A7A26">
        <w:rPr>
          <w:rFonts w:ascii="Trebuchet MS" w:hAnsi="Trebuchet MS"/>
        </w:rPr>
        <w:t xml:space="preserve">vereenkomsten geacht te zijn verricht.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Eventueel in de </w:t>
      </w:r>
      <w:r w:rsidR="00863D48" w:rsidRPr="002A7A26">
        <w:rPr>
          <w:rFonts w:ascii="Trebuchet MS" w:hAnsi="Trebuchet MS"/>
        </w:rPr>
        <w:t>o</w:t>
      </w:r>
      <w:r w:rsidRPr="002A7A26">
        <w:rPr>
          <w:rFonts w:ascii="Trebuchet MS" w:hAnsi="Trebuchet MS"/>
        </w:rPr>
        <w:t xml:space="preserve">vereenkomst bepaalde termijnen waarbinnen de </w:t>
      </w:r>
      <w:r w:rsidR="00863D48" w:rsidRPr="002A7A26">
        <w:rPr>
          <w:rFonts w:ascii="Trebuchet MS" w:hAnsi="Trebuchet MS"/>
        </w:rPr>
        <w:t>w</w:t>
      </w:r>
      <w:r w:rsidRPr="002A7A26">
        <w:rPr>
          <w:rFonts w:ascii="Trebuchet MS" w:hAnsi="Trebuchet MS"/>
        </w:rPr>
        <w:t xml:space="preserve">erkzaamheden moeten worden uitgevoerd, gelden slechts bij benadering en niet als fatale termijnen. Overschrijding van een dergelijke termijn levert dan ook geen toerekenbare tekortkoming van </w:t>
      </w:r>
      <w:r w:rsidR="00863D48" w:rsidRPr="002A7A26">
        <w:rPr>
          <w:rFonts w:ascii="Trebuchet MS" w:hAnsi="Trebuchet MS"/>
        </w:rPr>
        <w:t>o</w:t>
      </w:r>
      <w:r w:rsidRPr="002A7A26">
        <w:rPr>
          <w:rFonts w:ascii="Trebuchet MS" w:hAnsi="Trebuchet MS"/>
        </w:rPr>
        <w:t xml:space="preserve">pdrachtnemer en mitsdien geen grond voor ontbinding van de </w:t>
      </w:r>
      <w:r w:rsidR="00863D48" w:rsidRPr="002A7A26">
        <w:rPr>
          <w:rFonts w:ascii="Trebuchet MS" w:hAnsi="Trebuchet MS"/>
        </w:rPr>
        <w:t>o</w:t>
      </w:r>
      <w:r w:rsidRPr="002A7A26">
        <w:rPr>
          <w:rFonts w:ascii="Trebuchet MS" w:hAnsi="Trebuchet MS"/>
        </w:rPr>
        <w:t xml:space="preserve">vereenkomst op. Termijnen waarbinnen de </w:t>
      </w:r>
      <w:r w:rsidR="00863D48" w:rsidRPr="002A7A26">
        <w:rPr>
          <w:rFonts w:ascii="Trebuchet MS" w:hAnsi="Trebuchet MS"/>
        </w:rPr>
        <w:t>w</w:t>
      </w:r>
      <w:r w:rsidRPr="002A7A26">
        <w:rPr>
          <w:rFonts w:ascii="Trebuchet MS" w:hAnsi="Trebuchet MS"/>
        </w:rPr>
        <w:t xml:space="preserve">erkzaamheden dienen te zijn afgerond, zijn slechts te beschouwen als fatale termijnen indien dit uitdrukkelijk en met zoveel woorden tussen </w:t>
      </w:r>
      <w:r w:rsidR="00863D48" w:rsidRPr="002A7A26">
        <w:rPr>
          <w:rFonts w:ascii="Trebuchet MS" w:hAnsi="Trebuchet MS"/>
        </w:rPr>
        <w:t>o</w:t>
      </w:r>
      <w:r w:rsidRPr="002A7A26">
        <w:rPr>
          <w:rFonts w:ascii="Trebuchet MS" w:hAnsi="Trebuchet MS"/>
        </w:rPr>
        <w:t xml:space="preserve">pdrachtgever en </w:t>
      </w:r>
      <w:r w:rsidR="00863D48" w:rsidRPr="002A7A26">
        <w:rPr>
          <w:rFonts w:ascii="Trebuchet MS" w:hAnsi="Trebuchet MS"/>
        </w:rPr>
        <w:t>o</w:t>
      </w:r>
      <w:r w:rsidRPr="002A7A26">
        <w:rPr>
          <w:rFonts w:ascii="Trebuchet MS" w:hAnsi="Trebuchet MS"/>
        </w:rPr>
        <w:t xml:space="preserve">pdrachtnemer overeengekomen is. </w:t>
      </w:r>
    </w:p>
    <w:p w:rsidR="00491F8F" w:rsidRPr="002A7A26" w:rsidRDefault="00A743A0" w:rsidP="0002740D">
      <w:pPr>
        <w:pStyle w:val="Lijstalinea"/>
        <w:numPr>
          <w:ilvl w:val="0"/>
          <w:numId w:val="7"/>
        </w:numPr>
        <w:spacing w:after="0"/>
        <w:rPr>
          <w:rFonts w:ascii="Trebuchet MS" w:hAnsi="Trebuchet MS"/>
        </w:rPr>
      </w:pPr>
      <w:r w:rsidRPr="002A7A26">
        <w:rPr>
          <w:rFonts w:ascii="Trebuchet MS" w:hAnsi="Trebuchet MS"/>
        </w:rPr>
        <w:t xml:space="preserve">De uitvoering van de </w:t>
      </w:r>
      <w:r w:rsidR="00863D48" w:rsidRPr="002A7A26">
        <w:rPr>
          <w:rFonts w:ascii="Trebuchet MS" w:hAnsi="Trebuchet MS"/>
        </w:rPr>
        <w:t>o</w:t>
      </w:r>
      <w:r w:rsidRPr="002A7A26">
        <w:rPr>
          <w:rFonts w:ascii="Trebuchet MS" w:hAnsi="Trebuchet MS"/>
        </w:rPr>
        <w:t xml:space="preserve">vereenkomst is niet – tenzij uitdrukkelijk anders schriftelijk wordt vermeld – specifiek gericht op het ontdekken van fraude. Indien de werkzaamheden aanwijzingen voor fraude opleveren, zal </w:t>
      </w:r>
      <w:r w:rsidR="00863D48" w:rsidRPr="002A7A26">
        <w:rPr>
          <w:rFonts w:ascii="Trebuchet MS" w:hAnsi="Trebuchet MS"/>
        </w:rPr>
        <w:t>o</w:t>
      </w:r>
      <w:r w:rsidRPr="002A7A26">
        <w:rPr>
          <w:rFonts w:ascii="Trebuchet MS" w:hAnsi="Trebuchet MS"/>
        </w:rPr>
        <w:t xml:space="preserve">pdrachtnemer daarover aan </w:t>
      </w:r>
      <w:r w:rsidR="00863D48" w:rsidRPr="002A7A26">
        <w:rPr>
          <w:rFonts w:ascii="Trebuchet MS" w:hAnsi="Trebuchet MS"/>
        </w:rPr>
        <w:t>o</w:t>
      </w:r>
      <w:r w:rsidRPr="002A7A26">
        <w:rPr>
          <w:rFonts w:ascii="Trebuchet MS" w:hAnsi="Trebuchet MS"/>
        </w:rPr>
        <w:t xml:space="preserve">pdrachtgever rapporteren. Opdrachtnemer is daarbij gehouden aan de toepasselijke wet- en regelgeving en de door de diverse beroepsorganisaties uitgevaardigde verordeningen en richtlijnen. </w:t>
      </w:r>
    </w:p>
    <w:p w:rsidR="00491F8F" w:rsidRPr="002A7A26" w:rsidRDefault="00491F8F" w:rsidP="00491F8F">
      <w:pPr>
        <w:spacing w:after="0"/>
        <w:rPr>
          <w:rFonts w:ascii="Trebuchet MS" w:hAnsi="Trebuchet MS"/>
        </w:rPr>
      </w:pPr>
    </w:p>
    <w:p w:rsidR="00491F8F" w:rsidRPr="002A7A26" w:rsidRDefault="00491F8F" w:rsidP="00491F8F">
      <w:pPr>
        <w:pStyle w:val="Lijstalinea"/>
        <w:numPr>
          <w:ilvl w:val="0"/>
          <w:numId w:val="2"/>
        </w:numPr>
        <w:ind w:left="357" w:hanging="357"/>
        <w:contextualSpacing w:val="0"/>
        <w:rPr>
          <w:rFonts w:ascii="Trebuchet MS" w:hAnsi="Trebuchet MS"/>
        </w:rPr>
      </w:pPr>
      <w:r w:rsidRPr="002A7A26">
        <w:rPr>
          <w:rFonts w:ascii="Trebuchet MS" w:hAnsi="Trebuchet MS"/>
          <w:b/>
        </w:rPr>
        <w:t>Geheimhouding en exclusiviteit</w:t>
      </w:r>
      <w:r w:rsidRPr="002A7A26">
        <w:rPr>
          <w:rFonts w:ascii="Trebuchet MS" w:hAnsi="Trebuchet MS"/>
        </w:rPr>
        <w:t xml:space="preserve"> </w:t>
      </w:r>
    </w:p>
    <w:p w:rsidR="00491F8F" w:rsidRPr="002A7A26" w:rsidRDefault="00A743A0" w:rsidP="00491F8F">
      <w:pPr>
        <w:pStyle w:val="Lijstalinea"/>
        <w:numPr>
          <w:ilvl w:val="0"/>
          <w:numId w:val="8"/>
        </w:numPr>
        <w:spacing w:after="0"/>
        <w:rPr>
          <w:rFonts w:ascii="Trebuchet MS" w:hAnsi="Trebuchet MS"/>
        </w:rPr>
      </w:pPr>
      <w:r w:rsidRPr="002A7A26">
        <w:rPr>
          <w:rFonts w:ascii="Trebuchet MS" w:hAnsi="Trebuchet MS"/>
        </w:rPr>
        <w:t xml:space="preserve">Opdrachtnemer is verplicht tot geheimhouding tegenover derden, die niet bij de uitvoering van de </w:t>
      </w:r>
      <w:r w:rsidR="00863D48" w:rsidRPr="002A7A26">
        <w:rPr>
          <w:rFonts w:ascii="Trebuchet MS" w:hAnsi="Trebuchet MS"/>
        </w:rPr>
        <w:t>o</w:t>
      </w:r>
      <w:r w:rsidRPr="002A7A26">
        <w:rPr>
          <w:rFonts w:ascii="Trebuchet MS" w:hAnsi="Trebuchet MS"/>
        </w:rPr>
        <w:t xml:space="preserve">vereenkomst zijn betrokken. Deze geheimhouding betreft alle informatie van vertrouwelijke aard die hem door </w:t>
      </w:r>
      <w:r w:rsidR="00863D48" w:rsidRPr="002A7A26">
        <w:rPr>
          <w:rFonts w:ascii="Trebuchet MS" w:hAnsi="Trebuchet MS"/>
        </w:rPr>
        <w:t>o</w:t>
      </w:r>
      <w:r w:rsidRPr="002A7A26">
        <w:rPr>
          <w:rFonts w:ascii="Trebuchet MS" w:hAnsi="Trebuchet MS"/>
        </w:rPr>
        <w:t xml:space="preserve">pdrachtgever ter beschikking is gesteld en de door verwerking daarvan verkregen resultaten. Deze geheimhouding geldt niet voor zover wettelijke of beroepsregelen, waaronder begrepen maar niet beperkt tot de meldingsplicht voortvloeiend uit de Wet ter voorkoming van witwassen en financieren van terrorisme en andere nationale of internationale regelgeving met vergelijkbare strekking, </w:t>
      </w:r>
      <w:r w:rsidR="00B8542F" w:rsidRPr="002A7A26">
        <w:rPr>
          <w:rFonts w:ascii="Trebuchet MS" w:hAnsi="Trebuchet MS"/>
        </w:rPr>
        <w:t>opdrachtnemer</w:t>
      </w:r>
      <w:r w:rsidRPr="002A7A26">
        <w:rPr>
          <w:rFonts w:ascii="Trebuchet MS" w:hAnsi="Trebuchet MS"/>
        </w:rPr>
        <w:t xml:space="preserve"> een informatieplicht opleggen, of voor zover </w:t>
      </w:r>
      <w:r w:rsidR="00863D48" w:rsidRPr="002A7A26">
        <w:rPr>
          <w:rFonts w:ascii="Trebuchet MS" w:hAnsi="Trebuchet MS"/>
        </w:rPr>
        <w:t>o</w:t>
      </w:r>
      <w:r w:rsidRPr="002A7A26">
        <w:rPr>
          <w:rFonts w:ascii="Trebuchet MS" w:hAnsi="Trebuchet MS"/>
        </w:rPr>
        <w:t xml:space="preserve">pdrachtgever </w:t>
      </w:r>
      <w:r w:rsidR="00863D48" w:rsidRPr="002A7A26">
        <w:rPr>
          <w:rFonts w:ascii="Trebuchet MS" w:hAnsi="Trebuchet MS"/>
        </w:rPr>
        <w:t>o</w:t>
      </w:r>
      <w:r w:rsidRPr="002A7A26">
        <w:rPr>
          <w:rFonts w:ascii="Trebuchet MS" w:hAnsi="Trebuchet MS"/>
        </w:rPr>
        <w:t xml:space="preserve">pdrachtnemer van de geheimhoudingsplicht heeft ontheven. Deze bepaling verhindert ook niet vertrouwelijk collegiaal overleg binnen de organisatie van </w:t>
      </w:r>
      <w:r w:rsidR="00863D48" w:rsidRPr="002A7A26">
        <w:rPr>
          <w:rFonts w:ascii="Trebuchet MS" w:hAnsi="Trebuchet MS"/>
        </w:rPr>
        <w:t>o</w:t>
      </w:r>
      <w:r w:rsidRPr="002A7A26">
        <w:rPr>
          <w:rFonts w:ascii="Trebuchet MS" w:hAnsi="Trebuchet MS"/>
        </w:rPr>
        <w:t xml:space="preserve">pdrachtnemer, voor zover </w:t>
      </w:r>
      <w:r w:rsidR="00863D48" w:rsidRPr="002A7A26">
        <w:rPr>
          <w:rFonts w:ascii="Trebuchet MS" w:hAnsi="Trebuchet MS"/>
        </w:rPr>
        <w:t>o</w:t>
      </w:r>
      <w:r w:rsidRPr="002A7A26">
        <w:rPr>
          <w:rFonts w:ascii="Trebuchet MS" w:hAnsi="Trebuchet MS"/>
        </w:rPr>
        <w:t xml:space="preserve">pdrachtnemer zulks voor een zorgvuldige uitvoering van </w:t>
      </w:r>
      <w:r w:rsidRPr="002A7A26">
        <w:rPr>
          <w:rFonts w:ascii="Trebuchet MS" w:hAnsi="Trebuchet MS"/>
        </w:rPr>
        <w:lastRenderedPageBreak/>
        <w:t xml:space="preserve">de </w:t>
      </w:r>
      <w:r w:rsidR="00863D48" w:rsidRPr="002A7A26">
        <w:rPr>
          <w:rFonts w:ascii="Trebuchet MS" w:hAnsi="Trebuchet MS"/>
        </w:rPr>
        <w:t>o</w:t>
      </w:r>
      <w:r w:rsidRPr="002A7A26">
        <w:rPr>
          <w:rFonts w:ascii="Trebuchet MS" w:hAnsi="Trebuchet MS"/>
        </w:rPr>
        <w:t xml:space="preserve">vereenkomst of ter zorgvuldige voldoening aan wettelijke of beroepsverplichtingen noodzakelijk acht. </w:t>
      </w:r>
    </w:p>
    <w:p w:rsidR="00491F8F" w:rsidRPr="002A7A26" w:rsidRDefault="00A743A0" w:rsidP="00491F8F">
      <w:pPr>
        <w:pStyle w:val="Lijstalinea"/>
        <w:numPr>
          <w:ilvl w:val="0"/>
          <w:numId w:val="8"/>
        </w:numPr>
        <w:spacing w:after="0"/>
        <w:rPr>
          <w:rFonts w:ascii="Trebuchet MS" w:hAnsi="Trebuchet MS"/>
        </w:rPr>
      </w:pPr>
      <w:r w:rsidRPr="002A7A26">
        <w:rPr>
          <w:rFonts w:ascii="Trebuchet MS" w:hAnsi="Trebuchet MS"/>
        </w:rPr>
        <w:t xml:space="preserve">Opdrachtnemer is gerechtigd de na bewerking verkregen cijfermatige uitkomsten, mits die uitkomsten niet te herleiden zijn tot individuele </w:t>
      </w:r>
      <w:r w:rsidR="00863D48" w:rsidRPr="002A7A26">
        <w:rPr>
          <w:rFonts w:ascii="Trebuchet MS" w:hAnsi="Trebuchet MS"/>
        </w:rPr>
        <w:t>o</w:t>
      </w:r>
      <w:r w:rsidRPr="002A7A26">
        <w:rPr>
          <w:rFonts w:ascii="Trebuchet MS" w:hAnsi="Trebuchet MS"/>
        </w:rPr>
        <w:t xml:space="preserve">pdrachtgevers, aan te wenden voor statistische of vergelijkende doeleinden. </w:t>
      </w:r>
    </w:p>
    <w:p w:rsidR="00491F8F" w:rsidRPr="002A7A26" w:rsidRDefault="00A743A0" w:rsidP="00491F8F">
      <w:pPr>
        <w:pStyle w:val="Lijstalinea"/>
        <w:numPr>
          <w:ilvl w:val="0"/>
          <w:numId w:val="8"/>
        </w:numPr>
        <w:spacing w:after="0"/>
        <w:rPr>
          <w:rFonts w:ascii="Trebuchet MS" w:hAnsi="Trebuchet MS"/>
        </w:rPr>
      </w:pPr>
      <w:r w:rsidRPr="002A7A26">
        <w:rPr>
          <w:rFonts w:ascii="Trebuchet MS" w:hAnsi="Trebuchet MS"/>
        </w:rPr>
        <w:t xml:space="preserve">Opdrachtnemer is niet gerechtigd de informatie die hem door </w:t>
      </w:r>
      <w:r w:rsidR="00863D48" w:rsidRPr="002A7A26">
        <w:rPr>
          <w:rFonts w:ascii="Trebuchet MS" w:hAnsi="Trebuchet MS"/>
        </w:rPr>
        <w:t>o</w:t>
      </w:r>
      <w:r w:rsidRPr="002A7A26">
        <w:rPr>
          <w:rFonts w:ascii="Trebuchet MS" w:hAnsi="Trebuchet MS"/>
        </w:rPr>
        <w:t xml:space="preserve">pdrachtgever ter beschikking wordt gesteld aan te wenden voor een ander doel dan waarvoor zij werd verkregen, uitgezonderd het bepaalde in lid 2, en in geval </w:t>
      </w:r>
      <w:r w:rsidR="00863D48" w:rsidRPr="002A7A26">
        <w:rPr>
          <w:rFonts w:ascii="Trebuchet MS" w:hAnsi="Trebuchet MS"/>
        </w:rPr>
        <w:t>o</w:t>
      </w:r>
      <w:r w:rsidRPr="002A7A26">
        <w:rPr>
          <w:rFonts w:ascii="Trebuchet MS" w:hAnsi="Trebuchet MS"/>
        </w:rPr>
        <w:t xml:space="preserve">pdrachtnemer voor zichzelf optreedt in een tucht-, civiele, bestuursrechtelijke of strafprocedure, waarbij deze stukken van belang kunnen zijn. Indien </w:t>
      </w:r>
      <w:r w:rsidR="00863D48" w:rsidRPr="002A7A26">
        <w:rPr>
          <w:rFonts w:ascii="Trebuchet MS" w:hAnsi="Trebuchet MS"/>
        </w:rPr>
        <w:t>o</w:t>
      </w:r>
      <w:r w:rsidRPr="002A7A26">
        <w:rPr>
          <w:rFonts w:ascii="Trebuchet MS" w:hAnsi="Trebuchet MS"/>
        </w:rPr>
        <w:t xml:space="preserve">pdrachtnemer verweten wordt een overtreding of misdrijf te hebben begaan of daaraan te hebben deelgenomen, is zij gerechtigd om </w:t>
      </w:r>
      <w:r w:rsidR="00863D48" w:rsidRPr="002A7A26">
        <w:rPr>
          <w:rFonts w:ascii="Trebuchet MS" w:hAnsi="Trebuchet MS"/>
        </w:rPr>
        <w:t>b</w:t>
      </w:r>
      <w:r w:rsidRPr="002A7A26">
        <w:rPr>
          <w:rFonts w:ascii="Trebuchet MS" w:hAnsi="Trebuchet MS"/>
        </w:rPr>
        <w:t xml:space="preserve">escheiden van </w:t>
      </w:r>
      <w:r w:rsidR="00863D48" w:rsidRPr="002A7A26">
        <w:rPr>
          <w:rFonts w:ascii="Trebuchet MS" w:hAnsi="Trebuchet MS"/>
        </w:rPr>
        <w:t>o</w:t>
      </w:r>
      <w:r w:rsidRPr="002A7A26">
        <w:rPr>
          <w:rFonts w:ascii="Trebuchet MS" w:hAnsi="Trebuchet MS"/>
        </w:rPr>
        <w:t xml:space="preserve">pdrachtgever te openbaren aan de </w:t>
      </w:r>
      <w:r w:rsidR="00863D48" w:rsidRPr="002A7A26">
        <w:rPr>
          <w:rFonts w:ascii="Trebuchet MS" w:hAnsi="Trebuchet MS"/>
        </w:rPr>
        <w:t>i</w:t>
      </w:r>
      <w:r w:rsidRPr="002A7A26">
        <w:rPr>
          <w:rFonts w:ascii="Trebuchet MS" w:hAnsi="Trebuchet MS"/>
        </w:rPr>
        <w:t xml:space="preserve">nspecteur der Belastingen of aan de rechter, indien openbaarmaking noodzakelijk is in het kader van het voeren van verweer door </w:t>
      </w:r>
      <w:r w:rsidR="00863D48" w:rsidRPr="002A7A26">
        <w:rPr>
          <w:rFonts w:ascii="Trebuchet MS" w:hAnsi="Trebuchet MS"/>
        </w:rPr>
        <w:t>o</w:t>
      </w:r>
      <w:r w:rsidRPr="002A7A26">
        <w:rPr>
          <w:rFonts w:ascii="Trebuchet MS" w:hAnsi="Trebuchet MS"/>
        </w:rPr>
        <w:t xml:space="preserve">pdrachtnemer. </w:t>
      </w:r>
    </w:p>
    <w:p w:rsidR="00491F8F" w:rsidRPr="002A7A26" w:rsidRDefault="00A743A0" w:rsidP="00491F8F">
      <w:pPr>
        <w:pStyle w:val="Lijstalinea"/>
        <w:numPr>
          <w:ilvl w:val="0"/>
          <w:numId w:val="8"/>
        </w:numPr>
        <w:spacing w:after="0"/>
        <w:rPr>
          <w:rFonts w:ascii="Trebuchet MS" w:hAnsi="Trebuchet MS"/>
        </w:rPr>
      </w:pPr>
      <w:r w:rsidRPr="002A7A26">
        <w:rPr>
          <w:rFonts w:ascii="Trebuchet MS" w:hAnsi="Trebuchet MS"/>
        </w:rPr>
        <w:t xml:space="preserve">Behoudens de uitdrukkelijke voorafgaande schriftelijke toestemming van </w:t>
      </w:r>
      <w:r w:rsidR="00863D48" w:rsidRPr="002A7A26">
        <w:rPr>
          <w:rFonts w:ascii="Trebuchet MS" w:hAnsi="Trebuchet MS"/>
        </w:rPr>
        <w:t>o</w:t>
      </w:r>
      <w:r w:rsidRPr="002A7A26">
        <w:rPr>
          <w:rFonts w:ascii="Trebuchet MS" w:hAnsi="Trebuchet MS"/>
        </w:rPr>
        <w:t xml:space="preserve">pdrachtnemer, is het </w:t>
      </w:r>
      <w:r w:rsidR="00863D48" w:rsidRPr="002A7A26">
        <w:rPr>
          <w:rFonts w:ascii="Trebuchet MS" w:hAnsi="Trebuchet MS"/>
        </w:rPr>
        <w:t>o</w:t>
      </w:r>
      <w:r w:rsidRPr="002A7A26">
        <w:rPr>
          <w:rFonts w:ascii="Trebuchet MS" w:hAnsi="Trebuchet MS"/>
        </w:rPr>
        <w:t xml:space="preserve">pdrachtgever niet toegestaan de inhoud van adviezen, opinies of andere al dan niet schriftelijke uitingen van </w:t>
      </w:r>
      <w:r w:rsidR="00863D48" w:rsidRPr="002A7A26">
        <w:rPr>
          <w:rFonts w:ascii="Trebuchet MS" w:hAnsi="Trebuchet MS"/>
        </w:rPr>
        <w:t>o</w:t>
      </w:r>
      <w:r w:rsidRPr="002A7A26">
        <w:rPr>
          <w:rFonts w:ascii="Trebuchet MS" w:hAnsi="Trebuchet MS"/>
        </w:rPr>
        <w:t xml:space="preserve">pdrachtnemer openbaar te maken of anderszins aan derden ter beschikking te stellen, behoudens voor zover dit rechtstreeks uit de </w:t>
      </w:r>
      <w:r w:rsidR="00863D48" w:rsidRPr="002A7A26">
        <w:rPr>
          <w:rFonts w:ascii="Trebuchet MS" w:hAnsi="Trebuchet MS"/>
        </w:rPr>
        <w:t>o</w:t>
      </w:r>
      <w:r w:rsidRPr="002A7A26">
        <w:rPr>
          <w:rFonts w:ascii="Trebuchet MS" w:hAnsi="Trebuchet MS"/>
        </w:rPr>
        <w:t xml:space="preserve">vereenkomst voortvloeit, geschiedt ter inwinning van een deskundig oordeel omtrent de desbetreffende </w:t>
      </w:r>
      <w:r w:rsidR="00863D48" w:rsidRPr="002A7A26">
        <w:rPr>
          <w:rFonts w:ascii="Trebuchet MS" w:hAnsi="Trebuchet MS"/>
        </w:rPr>
        <w:t>w</w:t>
      </w:r>
      <w:r w:rsidRPr="002A7A26">
        <w:rPr>
          <w:rFonts w:ascii="Trebuchet MS" w:hAnsi="Trebuchet MS"/>
        </w:rPr>
        <w:t xml:space="preserve">erkzaamheden van </w:t>
      </w:r>
      <w:r w:rsidR="00863D48" w:rsidRPr="002A7A26">
        <w:rPr>
          <w:rFonts w:ascii="Trebuchet MS" w:hAnsi="Trebuchet MS"/>
        </w:rPr>
        <w:t>o</w:t>
      </w:r>
      <w:r w:rsidRPr="002A7A26">
        <w:rPr>
          <w:rFonts w:ascii="Trebuchet MS" w:hAnsi="Trebuchet MS"/>
        </w:rPr>
        <w:t xml:space="preserve">pdrachtnemer, op </w:t>
      </w:r>
      <w:r w:rsidR="00863D48" w:rsidRPr="002A7A26">
        <w:rPr>
          <w:rFonts w:ascii="Trebuchet MS" w:hAnsi="Trebuchet MS"/>
        </w:rPr>
        <w:t>o</w:t>
      </w:r>
      <w:r w:rsidRPr="002A7A26">
        <w:rPr>
          <w:rFonts w:ascii="Trebuchet MS" w:hAnsi="Trebuchet MS"/>
        </w:rPr>
        <w:t xml:space="preserve">pdrachtgever een wettelijke of beroepsplicht tot openbaarmaking rust, of </w:t>
      </w:r>
      <w:r w:rsidR="00863D48" w:rsidRPr="002A7A26">
        <w:rPr>
          <w:rFonts w:ascii="Trebuchet MS" w:hAnsi="Trebuchet MS"/>
        </w:rPr>
        <w:t>o</w:t>
      </w:r>
      <w:r w:rsidRPr="002A7A26">
        <w:rPr>
          <w:rFonts w:ascii="Trebuchet MS" w:hAnsi="Trebuchet MS"/>
        </w:rPr>
        <w:t xml:space="preserve">pdrachtgever voor zichzelf optreedt in een tucht-, civiele of strafprocedure. </w:t>
      </w:r>
    </w:p>
    <w:p w:rsidR="006307C9" w:rsidRPr="002A7A26" w:rsidRDefault="006307C9" w:rsidP="00491F8F">
      <w:pPr>
        <w:pStyle w:val="Lijstalinea"/>
        <w:numPr>
          <w:ilvl w:val="0"/>
          <w:numId w:val="8"/>
        </w:numPr>
        <w:spacing w:after="0"/>
        <w:rPr>
          <w:rFonts w:ascii="Trebuchet MS" w:hAnsi="Trebuchet MS"/>
        </w:rPr>
      </w:pPr>
      <w:r w:rsidRPr="002A7A26">
        <w:rPr>
          <w:rFonts w:ascii="Trebuchet MS" w:hAnsi="Trebuchet MS"/>
        </w:rPr>
        <w:t>Bij overtreding van de in het vorige lid opgenomen verbod is de Opdrachtgever een onmiddellijk opeisbare boete verschuldigd aan de Opdrachtnemer ter hoogte van € 25.000, onverminderd het (wettelijke) recht van de Opdrachtnemer om een schadevergoeding te eisen en onverminderd het recht van Opdrachtnemer op nakoming van de Overeenkomst.</w:t>
      </w:r>
    </w:p>
    <w:p w:rsidR="00491F8F" w:rsidRPr="002A7A26" w:rsidRDefault="00491F8F" w:rsidP="00491F8F">
      <w:pPr>
        <w:spacing w:after="0"/>
        <w:rPr>
          <w:rFonts w:ascii="Trebuchet MS" w:hAnsi="Trebuchet MS"/>
        </w:rPr>
      </w:pPr>
    </w:p>
    <w:p w:rsidR="00491F8F" w:rsidRPr="002A7A26" w:rsidRDefault="00491F8F" w:rsidP="00491F8F">
      <w:pPr>
        <w:pStyle w:val="Lijstalinea"/>
        <w:numPr>
          <w:ilvl w:val="0"/>
          <w:numId w:val="2"/>
        </w:numPr>
        <w:contextualSpacing w:val="0"/>
        <w:rPr>
          <w:rFonts w:ascii="Trebuchet MS" w:hAnsi="Trebuchet MS"/>
        </w:rPr>
      </w:pPr>
      <w:r w:rsidRPr="002A7A26">
        <w:rPr>
          <w:rFonts w:ascii="Trebuchet MS" w:hAnsi="Trebuchet MS"/>
          <w:b/>
        </w:rPr>
        <w:t>Intellectuele eigendom</w:t>
      </w:r>
      <w:r w:rsidRPr="002A7A26">
        <w:rPr>
          <w:rFonts w:ascii="Trebuchet MS" w:hAnsi="Trebuchet MS"/>
        </w:rPr>
        <w:t xml:space="preserve"> </w:t>
      </w:r>
    </w:p>
    <w:p w:rsidR="00491F8F" w:rsidRPr="002A7A26" w:rsidRDefault="00491F8F" w:rsidP="00491F8F">
      <w:pPr>
        <w:pStyle w:val="Lijstalinea"/>
        <w:numPr>
          <w:ilvl w:val="0"/>
          <w:numId w:val="9"/>
        </w:numPr>
        <w:spacing w:after="0"/>
        <w:rPr>
          <w:rFonts w:ascii="Trebuchet MS" w:hAnsi="Trebuchet MS"/>
        </w:rPr>
      </w:pPr>
      <w:r w:rsidRPr="002A7A26">
        <w:rPr>
          <w:rFonts w:ascii="Trebuchet MS" w:hAnsi="Trebuchet MS"/>
        </w:rPr>
        <w:t>De</w:t>
      </w:r>
      <w:r w:rsidR="00A743A0" w:rsidRPr="002A7A26">
        <w:rPr>
          <w:rFonts w:ascii="Trebuchet MS" w:hAnsi="Trebuchet MS"/>
        </w:rPr>
        <w:t xml:space="preserve"> rechten van intellectuele eigendom op al hetgeen </w:t>
      </w:r>
      <w:r w:rsidR="00B8542F" w:rsidRPr="002A7A26">
        <w:rPr>
          <w:rFonts w:ascii="Trebuchet MS" w:hAnsi="Trebuchet MS"/>
        </w:rPr>
        <w:t>opdrachtnemer</w:t>
      </w:r>
      <w:r w:rsidR="00A743A0" w:rsidRPr="002A7A26">
        <w:rPr>
          <w:rFonts w:ascii="Trebuchet MS" w:hAnsi="Trebuchet MS"/>
        </w:rPr>
        <w:t xml:space="preserve"> gebruikt en/of ter beschikking stelt in het kader van de uitvoering van de </w:t>
      </w:r>
      <w:r w:rsidR="00B8542F" w:rsidRPr="002A7A26">
        <w:rPr>
          <w:rFonts w:ascii="Trebuchet MS" w:hAnsi="Trebuchet MS"/>
        </w:rPr>
        <w:t>overeenkomst</w:t>
      </w:r>
      <w:r w:rsidR="00A743A0" w:rsidRPr="002A7A26">
        <w:rPr>
          <w:rFonts w:ascii="Trebuchet MS" w:hAnsi="Trebuchet MS"/>
        </w:rPr>
        <w:t xml:space="preserve">, berusten bij </w:t>
      </w:r>
      <w:r w:rsidR="00B8542F" w:rsidRPr="002A7A26">
        <w:rPr>
          <w:rFonts w:ascii="Trebuchet MS" w:hAnsi="Trebuchet MS"/>
        </w:rPr>
        <w:t>opdrachtnemer</w:t>
      </w:r>
      <w:r w:rsidR="00A743A0" w:rsidRPr="002A7A26">
        <w:rPr>
          <w:rFonts w:ascii="Trebuchet MS" w:hAnsi="Trebuchet MS"/>
        </w:rPr>
        <w:t xml:space="preserve"> of haar licentiegevers. Niets in de </w:t>
      </w:r>
      <w:r w:rsidR="00B8542F" w:rsidRPr="002A7A26">
        <w:rPr>
          <w:rFonts w:ascii="Trebuchet MS" w:hAnsi="Trebuchet MS"/>
        </w:rPr>
        <w:t>overeenkomst</w:t>
      </w:r>
      <w:r w:rsidR="00A743A0" w:rsidRPr="002A7A26">
        <w:rPr>
          <w:rFonts w:ascii="Trebuchet MS" w:hAnsi="Trebuchet MS"/>
        </w:rPr>
        <w:t xml:space="preserve"> of deze voorwaarden strekt tot overdracht van rechten van intellectuele eigendom, tenzij schriftelijk uitdrukkelijk anders is bepaald. </w:t>
      </w:r>
    </w:p>
    <w:p w:rsidR="00491F8F" w:rsidRPr="002A7A26" w:rsidRDefault="00A743A0" w:rsidP="00491F8F">
      <w:pPr>
        <w:pStyle w:val="Lijstalinea"/>
        <w:numPr>
          <w:ilvl w:val="0"/>
          <w:numId w:val="9"/>
        </w:numPr>
        <w:spacing w:after="0"/>
        <w:rPr>
          <w:rFonts w:ascii="Trebuchet MS" w:hAnsi="Trebuchet MS"/>
        </w:rPr>
      </w:pPr>
      <w:r w:rsidRPr="002A7A26">
        <w:rPr>
          <w:rFonts w:ascii="Trebuchet MS" w:hAnsi="Trebuchet MS"/>
        </w:rPr>
        <w:t xml:space="preserve">Het is </w:t>
      </w:r>
      <w:r w:rsidR="00B8542F" w:rsidRPr="002A7A26">
        <w:rPr>
          <w:rFonts w:ascii="Trebuchet MS" w:hAnsi="Trebuchet MS"/>
        </w:rPr>
        <w:t>opdrachtgever</w:t>
      </w:r>
      <w:r w:rsidRPr="002A7A26">
        <w:rPr>
          <w:rFonts w:ascii="Trebuchet MS" w:hAnsi="Trebuchet MS"/>
        </w:rPr>
        <w:t xml:space="preserve"> uitdrukkelijk verboden al hetgeen waarop het intellectueel eigendom van </w:t>
      </w:r>
      <w:r w:rsidR="00B8542F" w:rsidRPr="002A7A26">
        <w:rPr>
          <w:rFonts w:ascii="Trebuchet MS" w:hAnsi="Trebuchet MS"/>
        </w:rPr>
        <w:t>opdrachtnemer</w:t>
      </w:r>
      <w:r w:rsidRPr="002A7A26">
        <w:rPr>
          <w:rFonts w:ascii="Trebuchet MS" w:hAnsi="Trebuchet MS"/>
        </w:rPr>
        <w:t xml:space="preserve"> berust, waaronder begrepen maar niet beperkt tot computerprogramma’s, systeemontwerpen, werkwijzen, adviezen, (model-)contracten en andere geestesproducten, een en ander in de ruimste zin des </w:t>
      </w:r>
      <w:proofErr w:type="spellStart"/>
      <w:r w:rsidRPr="002A7A26">
        <w:rPr>
          <w:rFonts w:ascii="Trebuchet MS" w:hAnsi="Trebuchet MS"/>
        </w:rPr>
        <w:t>woords</w:t>
      </w:r>
      <w:proofErr w:type="spellEnd"/>
      <w:r w:rsidRPr="002A7A26">
        <w:rPr>
          <w:rFonts w:ascii="Trebuchet MS" w:hAnsi="Trebuchet MS"/>
        </w:rPr>
        <w:t xml:space="preserve">, al dan niet met inschakeling van derden, aan derden te verstrekken, te verveelvoudigen, openbaar te maken of te exploiteren. </w:t>
      </w:r>
    </w:p>
    <w:p w:rsidR="00491F8F" w:rsidRPr="002A7A26" w:rsidRDefault="00A743A0" w:rsidP="00491F8F">
      <w:pPr>
        <w:pStyle w:val="Lijstalinea"/>
        <w:numPr>
          <w:ilvl w:val="0"/>
          <w:numId w:val="9"/>
        </w:numPr>
        <w:spacing w:after="0"/>
        <w:rPr>
          <w:rFonts w:ascii="Trebuchet MS" w:hAnsi="Trebuchet MS"/>
        </w:rPr>
      </w:pPr>
      <w:r w:rsidRPr="002A7A26">
        <w:rPr>
          <w:rFonts w:ascii="Trebuchet MS" w:hAnsi="Trebuchet MS"/>
        </w:rPr>
        <w:t xml:space="preserve">Opdrachtnemer kan aan </w:t>
      </w:r>
      <w:r w:rsidR="00B8542F" w:rsidRPr="002A7A26">
        <w:rPr>
          <w:rFonts w:ascii="Trebuchet MS" w:hAnsi="Trebuchet MS"/>
        </w:rPr>
        <w:t>opdrachtgever</w:t>
      </w:r>
      <w:r w:rsidRPr="002A7A26">
        <w:rPr>
          <w:rFonts w:ascii="Trebuchet MS" w:hAnsi="Trebuchet MS"/>
        </w:rPr>
        <w:t xml:space="preserve"> op programmatuur, software e.d. een gebruiksrecht verlenen. Dit gebruiksrecht eindigt altijd op het moment dat de </w:t>
      </w:r>
      <w:r w:rsidR="00B8542F" w:rsidRPr="002A7A26">
        <w:rPr>
          <w:rFonts w:ascii="Trebuchet MS" w:hAnsi="Trebuchet MS"/>
        </w:rPr>
        <w:t>overeenkomst</w:t>
      </w:r>
      <w:r w:rsidRPr="002A7A26">
        <w:rPr>
          <w:rFonts w:ascii="Trebuchet MS" w:hAnsi="Trebuchet MS"/>
        </w:rPr>
        <w:t xml:space="preserve"> eindigt, tenzij anders wordt overeengekomen. Na einde van het gebruiksrecht dient </w:t>
      </w:r>
      <w:r w:rsidR="00B8542F" w:rsidRPr="002A7A26">
        <w:rPr>
          <w:rFonts w:ascii="Trebuchet MS" w:hAnsi="Trebuchet MS"/>
        </w:rPr>
        <w:t>opdrachtgever</w:t>
      </w:r>
      <w:r w:rsidRPr="002A7A26">
        <w:rPr>
          <w:rFonts w:ascii="Trebuchet MS" w:hAnsi="Trebuchet MS"/>
        </w:rPr>
        <w:t xml:space="preserve"> het gebruik van de programmatuur e.d. te staken en gestaakt te houden. </w:t>
      </w:r>
      <w:r w:rsidR="00B8542F" w:rsidRPr="002A7A26">
        <w:rPr>
          <w:rFonts w:ascii="Trebuchet MS" w:hAnsi="Trebuchet MS"/>
        </w:rPr>
        <w:t>opdrachtgever</w:t>
      </w:r>
      <w:r w:rsidRPr="002A7A26">
        <w:rPr>
          <w:rFonts w:ascii="Trebuchet MS" w:hAnsi="Trebuchet MS"/>
        </w:rPr>
        <w:t xml:space="preserve"> dient eventuele programmatuur van zijn systemen te verwijderen. </w:t>
      </w:r>
    </w:p>
    <w:p w:rsidR="00491F8F" w:rsidRPr="002A7A26" w:rsidRDefault="00A743A0" w:rsidP="00491F8F">
      <w:pPr>
        <w:pStyle w:val="Lijstalinea"/>
        <w:numPr>
          <w:ilvl w:val="0"/>
          <w:numId w:val="9"/>
        </w:numPr>
        <w:spacing w:after="0"/>
        <w:rPr>
          <w:rFonts w:ascii="Trebuchet MS" w:hAnsi="Trebuchet MS"/>
        </w:rPr>
      </w:pPr>
      <w:r w:rsidRPr="002A7A26">
        <w:rPr>
          <w:rFonts w:ascii="Trebuchet MS" w:hAnsi="Trebuchet MS"/>
        </w:rPr>
        <w:t xml:space="preserve">Opdrachtnemer heeft het recht om technische maatregelen te nemen om haar rechten (van intellectuele eigendom) of die van haar licentiegevers, te beschermen. Het is </w:t>
      </w:r>
      <w:r w:rsidR="00B8542F" w:rsidRPr="002A7A26">
        <w:rPr>
          <w:rFonts w:ascii="Trebuchet MS" w:hAnsi="Trebuchet MS"/>
        </w:rPr>
        <w:t>opdrachtgever</w:t>
      </w:r>
      <w:r w:rsidRPr="002A7A26">
        <w:rPr>
          <w:rFonts w:ascii="Trebuchet MS" w:hAnsi="Trebuchet MS"/>
        </w:rPr>
        <w:t xml:space="preserve"> uitdrukkelijk verboden om deze maatregelen te verwijderen of te ontwijken. </w:t>
      </w:r>
    </w:p>
    <w:p w:rsidR="00491F8F" w:rsidRPr="002A7A26" w:rsidRDefault="00A743A0" w:rsidP="00491F8F">
      <w:pPr>
        <w:pStyle w:val="Lijstalinea"/>
        <w:numPr>
          <w:ilvl w:val="0"/>
          <w:numId w:val="9"/>
        </w:numPr>
        <w:spacing w:after="0"/>
        <w:rPr>
          <w:rFonts w:ascii="Trebuchet MS" w:hAnsi="Trebuchet MS"/>
        </w:rPr>
      </w:pPr>
      <w:r w:rsidRPr="002A7A26">
        <w:rPr>
          <w:rFonts w:ascii="Trebuchet MS" w:hAnsi="Trebuchet MS"/>
        </w:rPr>
        <w:lastRenderedPageBreak/>
        <w:t xml:space="preserve">Het is </w:t>
      </w:r>
      <w:r w:rsidR="00B8542F" w:rsidRPr="002A7A26">
        <w:rPr>
          <w:rFonts w:ascii="Trebuchet MS" w:hAnsi="Trebuchet MS"/>
        </w:rPr>
        <w:t>opdrachtgever</w:t>
      </w:r>
      <w:r w:rsidRPr="002A7A26">
        <w:rPr>
          <w:rFonts w:ascii="Trebuchet MS" w:hAnsi="Trebuchet MS"/>
        </w:rPr>
        <w:t xml:space="preserve"> niet toegestaan (hulpmiddelen van) die producten aan derden ter hand te stellen, anders dan ter inwinning van een deskundig oordeel omtrent de </w:t>
      </w:r>
      <w:r w:rsidR="00B8542F" w:rsidRPr="002A7A26">
        <w:rPr>
          <w:rFonts w:ascii="Trebuchet MS" w:hAnsi="Trebuchet MS"/>
        </w:rPr>
        <w:t>werkzaamheden</w:t>
      </w:r>
      <w:r w:rsidRPr="002A7A26">
        <w:rPr>
          <w:rFonts w:ascii="Trebuchet MS" w:hAnsi="Trebuchet MS"/>
        </w:rPr>
        <w:t xml:space="preserve"> van </w:t>
      </w:r>
      <w:r w:rsidR="00B8542F" w:rsidRPr="002A7A26">
        <w:rPr>
          <w:rFonts w:ascii="Trebuchet MS" w:hAnsi="Trebuchet MS"/>
        </w:rPr>
        <w:t>opdrachtnemer</w:t>
      </w:r>
      <w:r w:rsidRPr="002A7A26">
        <w:rPr>
          <w:rFonts w:ascii="Trebuchet MS" w:hAnsi="Trebuchet MS"/>
        </w:rPr>
        <w:t xml:space="preserve">. Opdrachtgever zal in dat geval zijn verplichtingen op grond van dit artikel opleggen aan de door hem ingeschakelde derden. </w:t>
      </w:r>
    </w:p>
    <w:p w:rsidR="00776A49" w:rsidRPr="002A7A26" w:rsidRDefault="00776A49" w:rsidP="00491F8F">
      <w:pPr>
        <w:pStyle w:val="Lijstalinea"/>
        <w:numPr>
          <w:ilvl w:val="0"/>
          <w:numId w:val="9"/>
        </w:numPr>
        <w:spacing w:after="0"/>
        <w:rPr>
          <w:rFonts w:ascii="Trebuchet MS" w:hAnsi="Trebuchet MS"/>
        </w:rPr>
      </w:pPr>
      <w:r w:rsidRPr="002A7A26">
        <w:rPr>
          <w:rFonts w:ascii="Trebuchet MS" w:hAnsi="Trebuchet MS"/>
        </w:rPr>
        <w:t>Bij overtreding van de in lid 2, 3, 4 en/of 5 van dit artikel opgenomen bepalingen is de Opdrachtgever een onmiddellijk opeisbare boete verschuldigd aan de Opdrachtnemer ter hoogte van € 25.000, onverminderd het (wettelijke) recht van de Opdrachtnemer om een schadevergoeding te eisen en onverminderd het recht van Opdrachtnemer op nakoming van de Overeenkomst.</w:t>
      </w:r>
    </w:p>
    <w:p w:rsidR="00491F8F" w:rsidRPr="002A7A26" w:rsidRDefault="00491F8F" w:rsidP="00491F8F">
      <w:pPr>
        <w:spacing w:after="0"/>
        <w:rPr>
          <w:rFonts w:ascii="Trebuchet MS" w:hAnsi="Trebuchet MS"/>
        </w:rPr>
      </w:pPr>
    </w:p>
    <w:p w:rsidR="00491F8F" w:rsidRPr="002A7A26" w:rsidRDefault="00491F8F" w:rsidP="00491F8F">
      <w:pPr>
        <w:pStyle w:val="Lijstalinea"/>
        <w:numPr>
          <w:ilvl w:val="0"/>
          <w:numId w:val="2"/>
        </w:numPr>
        <w:contextualSpacing w:val="0"/>
        <w:rPr>
          <w:rFonts w:ascii="Trebuchet MS" w:hAnsi="Trebuchet MS"/>
        </w:rPr>
      </w:pPr>
      <w:r w:rsidRPr="002A7A26">
        <w:rPr>
          <w:rFonts w:ascii="Trebuchet MS" w:hAnsi="Trebuchet MS"/>
          <w:b/>
        </w:rPr>
        <w:t>Overmacht</w:t>
      </w:r>
      <w:r w:rsidRPr="002A7A26">
        <w:rPr>
          <w:rFonts w:ascii="Trebuchet MS" w:hAnsi="Trebuchet MS"/>
        </w:rPr>
        <w:t xml:space="preserve"> </w:t>
      </w:r>
    </w:p>
    <w:p w:rsidR="00491F8F" w:rsidRPr="002A7A26" w:rsidRDefault="00A743A0" w:rsidP="00491F8F">
      <w:pPr>
        <w:pStyle w:val="Lijstalinea"/>
        <w:numPr>
          <w:ilvl w:val="0"/>
          <w:numId w:val="10"/>
        </w:numPr>
        <w:spacing w:after="0"/>
        <w:rPr>
          <w:rFonts w:ascii="Trebuchet MS" w:hAnsi="Trebuchet MS"/>
        </w:rPr>
      </w:pPr>
      <w:r w:rsidRPr="002A7A26">
        <w:rPr>
          <w:rFonts w:ascii="Trebuchet MS" w:hAnsi="Trebuchet MS"/>
        </w:rPr>
        <w:t xml:space="preserve">Indien </w:t>
      </w:r>
      <w:r w:rsidR="00B8542F" w:rsidRPr="002A7A26">
        <w:rPr>
          <w:rFonts w:ascii="Trebuchet MS" w:hAnsi="Trebuchet MS"/>
        </w:rPr>
        <w:t>opdrachtnemer</w:t>
      </w:r>
      <w:r w:rsidRPr="002A7A26">
        <w:rPr>
          <w:rFonts w:ascii="Trebuchet MS" w:hAnsi="Trebuchet MS"/>
        </w:rPr>
        <w:t xml:space="preserve"> zijn verplichtingen uit de </w:t>
      </w:r>
      <w:r w:rsidR="00B8542F" w:rsidRPr="002A7A26">
        <w:rPr>
          <w:rFonts w:ascii="Trebuchet MS" w:hAnsi="Trebuchet MS"/>
        </w:rPr>
        <w:t>overeenkomst</w:t>
      </w:r>
      <w:r w:rsidRPr="002A7A26">
        <w:rPr>
          <w:rFonts w:ascii="Trebuchet MS" w:hAnsi="Trebuchet MS"/>
        </w:rPr>
        <w:t xml:space="preserve"> niet, niet tijdig of niet behoorlijk kan nakomen ten gevolge van een hem niet toerekenbare oorzaak, waaronder begrepen maar daartoe niet beperkt ziekte van werknemers, storingen in het computernetwerk en andere stagnatie in de normale gang van zaken binnen zijn onderneming, worden die verplichtingen opgeschort tot het moment dat </w:t>
      </w:r>
      <w:r w:rsidR="00B8542F" w:rsidRPr="002A7A26">
        <w:rPr>
          <w:rFonts w:ascii="Trebuchet MS" w:hAnsi="Trebuchet MS"/>
        </w:rPr>
        <w:t>opdrachtnemer</w:t>
      </w:r>
      <w:r w:rsidRPr="002A7A26">
        <w:rPr>
          <w:rFonts w:ascii="Trebuchet MS" w:hAnsi="Trebuchet MS"/>
        </w:rPr>
        <w:t xml:space="preserve"> alsnog in staat is deze op de overeengekomen wijze na te komen. </w:t>
      </w:r>
    </w:p>
    <w:p w:rsidR="004F73FE" w:rsidRPr="002A7A26" w:rsidRDefault="004F73FE" w:rsidP="00491F8F">
      <w:pPr>
        <w:pStyle w:val="Lijstalinea"/>
        <w:numPr>
          <w:ilvl w:val="0"/>
          <w:numId w:val="10"/>
        </w:numPr>
        <w:spacing w:after="0"/>
        <w:rPr>
          <w:rFonts w:ascii="Trebuchet MS" w:hAnsi="Trebuchet MS"/>
        </w:rPr>
      </w:pPr>
      <w:r w:rsidRPr="002A7A26">
        <w:rPr>
          <w:rFonts w:ascii="Trebuchet MS" w:hAnsi="Trebuchet MS"/>
        </w:rPr>
        <w:t xml:space="preserve">Opdrachtgever heeft het recht, in geval de situatie als bedoeld in het eerste lid zich voordoet, de overeenkomst geheel of gedeeltelijk na 14 dagen na het intreden van de </w:t>
      </w:r>
      <w:proofErr w:type="spellStart"/>
      <w:r w:rsidRPr="002A7A26">
        <w:rPr>
          <w:rFonts w:ascii="Trebuchet MS" w:hAnsi="Trebuchet MS"/>
        </w:rPr>
        <w:t>overmachtsituatie</w:t>
      </w:r>
      <w:proofErr w:type="spellEnd"/>
      <w:r w:rsidRPr="002A7A26">
        <w:rPr>
          <w:rFonts w:ascii="Trebuchet MS" w:hAnsi="Trebuchet MS"/>
        </w:rPr>
        <w:t xml:space="preserve"> schriftelijk op te zeggen, zonder dat recht op enige schadevergoeding bestaat.</w:t>
      </w:r>
    </w:p>
    <w:p w:rsidR="00491F8F" w:rsidRPr="002A7A26" w:rsidRDefault="00A743A0" w:rsidP="00491F8F">
      <w:pPr>
        <w:pStyle w:val="Lijstalinea"/>
        <w:numPr>
          <w:ilvl w:val="0"/>
          <w:numId w:val="10"/>
        </w:numPr>
        <w:spacing w:after="0"/>
        <w:rPr>
          <w:rFonts w:ascii="Trebuchet MS" w:hAnsi="Trebuchet MS"/>
        </w:rPr>
      </w:pPr>
      <w:r w:rsidRPr="002A7A26">
        <w:rPr>
          <w:rFonts w:ascii="Trebuchet MS" w:hAnsi="Trebuchet MS"/>
        </w:rPr>
        <w:t xml:space="preserve">Voor zover de </w:t>
      </w:r>
      <w:r w:rsidR="00B8542F" w:rsidRPr="002A7A26">
        <w:rPr>
          <w:rFonts w:ascii="Trebuchet MS" w:hAnsi="Trebuchet MS"/>
        </w:rPr>
        <w:t>opdrachtnemer</w:t>
      </w:r>
      <w:r w:rsidRPr="002A7A26">
        <w:rPr>
          <w:rFonts w:ascii="Trebuchet MS" w:hAnsi="Trebuchet MS"/>
        </w:rPr>
        <w:t xml:space="preserve"> ten tijde van het intreden van overmacht inmiddels gedeeltelijk zijn verplichtingen uit de </w:t>
      </w:r>
      <w:r w:rsidR="00B8542F" w:rsidRPr="002A7A26">
        <w:rPr>
          <w:rFonts w:ascii="Trebuchet MS" w:hAnsi="Trebuchet MS"/>
        </w:rPr>
        <w:t>overeenkomst</w:t>
      </w:r>
      <w:r w:rsidRPr="002A7A26">
        <w:rPr>
          <w:rFonts w:ascii="Trebuchet MS" w:hAnsi="Trebuchet MS"/>
        </w:rPr>
        <w:t xml:space="preserve"> is nagekomen of deze zal kunnen nakomen, is de </w:t>
      </w:r>
      <w:r w:rsidR="00B8542F" w:rsidRPr="002A7A26">
        <w:rPr>
          <w:rFonts w:ascii="Trebuchet MS" w:hAnsi="Trebuchet MS"/>
        </w:rPr>
        <w:t>opdrachtnemer</w:t>
      </w:r>
      <w:r w:rsidRPr="002A7A26">
        <w:rPr>
          <w:rFonts w:ascii="Trebuchet MS" w:hAnsi="Trebuchet MS"/>
        </w:rPr>
        <w:t xml:space="preserve"> gerechtigd om het reeds nagekomen respectievelijk na te komen gedeelte separaat in rekening te brengen. Opdrachtgever is gehouden deze declaratie te voldoen als ware het een afzonderlijke </w:t>
      </w:r>
      <w:r w:rsidR="00B8542F" w:rsidRPr="002A7A26">
        <w:rPr>
          <w:rFonts w:ascii="Trebuchet MS" w:hAnsi="Trebuchet MS"/>
        </w:rPr>
        <w:t>overeenkomst</w:t>
      </w:r>
      <w:r w:rsidRPr="002A7A26">
        <w:rPr>
          <w:rFonts w:ascii="Trebuchet MS" w:hAnsi="Trebuchet MS"/>
        </w:rPr>
        <w:t xml:space="preserve">. </w:t>
      </w:r>
    </w:p>
    <w:p w:rsidR="00491F8F" w:rsidRPr="002A7A26" w:rsidRDefault="00491F8F" w:rsidP="00491F8F">
      <w:pPr>
        <w:spacing w:after="0"/>
        <w:rPr>
          <w:rFonts w:ascii="Trebuchet MS" w:hAnsi="Trebuchet MS"/>
        </w:rPr>
      </w:pPr>
    </w:p>
    <w:p w:rsidR="00491F8F" w:rsidRPr="002A7A26" w:rsidRDefault="00491F8F" w:rsidP="00491F8F">
      <w:pPr>
        <w:pStyle w:val="Lijstalinea"/>
        <w:numPr>
          <w:ilvl w:val="0"/>
          <w:numId w:val="2"/>
        </w:numPr>
        <w:contextualSpacing w:val="0"/>
        <w:rPr>
          <w:rFonts w:ascii="Trebuchet MS" w:hAnsi="Trebuchet MS"/>
        </w:rPr>
      </w:pPr>
      <w:r w:rsidRPr="002A7A26">
        <w:rPr>
          <w:rFonts w:ascii="Trebuchet MS" w:hAnsi="Trebuchet MS"/>
          <w:b/>
        </w:rPr>
        <w:t>Honorarium</w:t>
      </w:r>
      <w:r w:rsidRPr="002A7A26">
        <w:rPr>
          <w:rFonts w:ascii="Trebuchet MS" w:hAnsi="Trebuchet MS"/>
        </w:rPr>
        <w:t xml:space="preserve"> </w:t>
      </w:r>
    </w:p>
    <w:p w:rsidR="00491F8F" w:rsidRPr="002A7A26" w:rsidRDefault="00A743A0" w:rsidP="00491F8F">
      <w:pPr>
        <w:pStyle w:val="Lijstalinea"/>
        <w:numPr>
          <w:ilvl w:val="0"/>
          <w:numId w:val="11"/>
        </w:numPr>
        <w:spacing w:after="0"/>
        <w:rPr>
          <w:rFonts w:ascii="Trebuchet MS" w:hAnsi="Trebuchet MS"/>
        </w:rPr>
      </w:pPr>
      <w:r w:rsidRPr="002A7A26">
        <w:rPr>
          <w:rFonts w:ascii="Trebuchet MS" w:hAnsi="Trebuchet MS"/>
        </w:rPr>
        <w:t xml:space="preserve">Opdrachtnemer heeft het recht vóór aanvang van de </w:t>
      </w:r>
      <w:r w:rsidR="00B8542F" w:rsidRPr="002A7A26">
        <w:rPr>
          <w:rFonts w:ascii="Trebuchet MS" w:hAnsi="Trebuchet MS"/>
        </w:rPr>
        <w:t>werkzaamheden</w:t>
      </w:r>
      <w:r w:rsidRPr="002A7A26">
        <w:rPr>
          <w:rFonts w:ascii="Trebuchet MS" w:hAnsi="Trebuchet MS"/>
        </w:rPr>
        <w:t xml:space="preserve"> en tussentijds de uitvoering van zijn </w:t>
      </w:r>
      <w:r w:rsidR="00B8542F" w:rsidRPr="002A7A26">
        <w:rPr>
          <w:rFonts w:ascii="Trebuchet MS" w:hAnsi="Trebuchet MS"/>
        </w:rPr>
        <w:t>werkzaamheden</w:t>
      </w:r>
      <w:r w:rsidRPr="002A7A26">
        <w:rPr>
          <w:rFonts w:ascii="Trebuchet MS" w:hAnsi="Trebuchet MS"/>
        </w:rPr>
        <w:t xml:space="preserve"> op te schorten totdat </w:t>
      </w:r>
      <w:r w:rsidR="00B8542F" w:rsidRPr="002A7A26">
        <w:rPr>
          <w:rFonts w:ascii="Trebuchet MS" w:hAnsi="Trebuchet MS"/>
        </w:rPr>
        <w:t>opdrachtgever</w:t>
      </w:r>
      <w:r w:rsidRPr="002A7A26">
        <w:rPr>
          <w:rFonts w:ascii="Trebuchet MS" w:hAnsi="Trebuchet MS"/>
        </w:rPr>
        <w:t xml:space="preserve"> een door </w:t>
      </w:r>
      <w:r w:rsidR="00B8542F" w:rsidRPr="002A7A26">
        <w:rPr>
          <w:rFonts w:ascii="Trebuchet MS" w:hAnsi="Trebuchet MS"/>
        </w:rPr>
        <w:t>opdrachtnemer</w:t>
      </w:r>
      <w:r w:rsidRPr="002A7A26">
        <w:rPr>
          <w:rFonts w:ascii="Trebuchet MS" w:hAnsi="Trebuchet MS"/>
        </w:rPr>
        <w:t xml:space="preserve"> in redelijkheid vast te stellen voorschot voor de te verrichten werkzaamheden heeft betaald, dan wel daarvoor zekerheid heeft verstrekt. Een door </w:t>
      </w:r>
      <w:r w:rsidR="00B8542F" w:rsidRPr="002A7A26">
        <w:rPr>
          <w:rFonts w:ascii="Trebuchet MS" w:hAnsi="Trebuchet MS"/>
        </w:rPr>
        <w:t>opdrachtgever</w:t>
      </w:r>
      <w:r w:rsidRPr="002A7A26">
        <w:rPr>
          <w:rFonts w:ascii="Trebuchet MS" w:hAnsi="Trebuchet MS"/>
        </w:rPr>
        <w:t xml:space="preserve"> betaald voorschot wordt in beginsel verrekend met de einddeclaratie. </w:t>
      </w:r>
    </w:p>
    <w:p w:rsidR="00027CFA" w:rsidRPr="002A7A26" w:rsidRDefault="00A743A0" w:rsidP="00491F8F">
      <w:pPr>
        <w:pStyle w:val="Lijstalinea"/>
        <w:numPr>
          <w:ilvl w:val="0"/>
          <w:numId w:val="11"/>
        </w:numPr>
        <w:spacing w:after="0"/>
        <w:rPr>
          <w:rFonts w:ascii="Trebuchet MS" w:hAnsi="Trebuchet MS"/>
        </w:rPr>
      </w:pPr>
      <w:r w:rsidRPr="002A7A26">
        <w:rPr>
          <w:rFonts w:ascii="Trebuchet MS" w:hAnsi="Trebuchet MS"/>
        </w:rPr>
        <w:t xml:space="preserve">Het honorarium van </w:t>
      </w:r>
      <w:r w:rsidR="00B8542F" w:rsidRPr="002A7A26">
        <w:rPr>
          <w:rFonts w:ascii="Trebuchet MS" w:hAnsi="Trebuchet MS"/>
        </w:rPr>
        <w:t>opdrachtnemer</w:t>
      </w:r>
      <w:r w:rsidRPr="002A7A26">
        <w:rPr>
          <w:rFonts w:ascii="Trebuchet MS" w:hAnsi="Trebuchet MS"/>
        </w:rPr>
        <w:t xml:space="preserve"> is niet afhankelijk van de uitkomst van de verrichte </w:t>
      </w:r>
      <w:r w:rsidR="00B8542F" w:rsidRPr="002A7A26">
        <w:rPr>
          <w:rFonts w:ascii="Trebuchet MS" w:hAnsi="Trebuchet MS"/>
        </w:rPr>
        <w:t>werkzaamheden</w:t>
      </w:r>
      <w:r w:rsidRPr="002A7A26">
        <w:rPr>
          <w:rFonts w:ascii="Trebuchet MS" w:hAnsi="Trebuchet MS"/>
        </w:rPr>
        <w:t xml:space="preserve">, tenzij schriftelijk anders is overeengekomen. </w:t>
      </w:r>
    </w:p>
    <w:p w:rsidR="00027CFA" w:rsidRPr="002A7A26" w:rsidRDefault="00A743A0" w:rsidP="00491F8F">
      <w:pPr>
        <w:pStyle w:val="Lijstalinea"/>
        <w:numPr>
          <w:ilvl w:val="0"/>
          <w:numId w:val="11"/>
        </w:numPr>
        <w:spacing w:after="0"/>
        <w:rPr>
          <w:rFonts w:ascii="Trebuchet MS" w:hAnsi="Trebuchet MS"/>
        </w:rPr>
      </w:pPr>
      <w:r w:rsidRPr="002A7A26">
        <w:rPr>
          <w:rFonts w:ascii="Trebuchet MS" w:hAnsi="Trebuchet MS"/>
        </w:rPr>
        <w:t xml:space="preserve">Het honorarium van </w:t>
      </w:r>
      <w:r w:rsidR="00B8542F" w:rsidRPr="002A7A26">
        <w:rPr>
          <w:rFonts w:ascii="Trebuchet MS" w:hAnsi="Trebuchet MS"/>
        </w:rPr>
        <w:t>opdrachtnemer</w:t>
      </w:r>
      <w:r w:rsidRPr="002A7A26">
        <w:rPr>
          <w:rFonts w:ascii="Trebuchet MS" w:hAnsi="Trebuchet MS"/>
        </w:rPr>
        <w:t xml:space="preserve"> kan bestaan uit een vooraf vastgesteld bedrag per </w:t>
      </w:r>
      <w:r w:rsidR="00B8542F" w:rsidRPr="002A7A26">
        <w:rPr>
          <w:rFonts w:ascii="Trebuchet MS" w:hAnsi="Trebuchet MS"/>
        </w:rPr>
        <w:t>overeenkomst</w:t>
      </w:r>
      <w:r w:rsidRPr="002A7A26">
        <w:rPr>
          <w:rFonts w:ascii="Trebuchet MS" w:hAnsi="Trebuchet MS"/>
        </w:rPr>
        <w:t xml:space="preserve"> en/of kan worden berekend op basis van tarieven per door </w:t>
      </w:r>
      <w:r w:rsidR="00B8542F" w:rsidRPr="002A7A26">
        <w:rPr>
          <w:rFonts w:ascii="Trebuchet MS" w:hAnsi="Trebuchet MS"/>
        </w:rPr>
        <w:t>opdrachtnemer</w:t>
      </w:r>
      <w:r w:rsidRPr="002A7A26">
        <w:rPr>
          <w:rFonts w:ascii="Trebuchet MS" w:hAnsi="Trebuchet MS"/>
        </w:rPr>
        <w:t xml:space="preserve"> gewerkte tijdseenheid en is verschuldigd naarmate door </w:t>
      </w:r>
      <w:r w:rsidR="00B8542F" w:rsidRPr="002A7A26">
        <w:rPr>
          <w:rFonts w:ascii="Trebuchet MS" w:hAnsi="Trebuchet MS"/>
        </w:rPr>
        <w:t>opdrachtnemer</w:t>
      </w:r>
      <w:r w:rsidRPr="002A7A26">
        <w:rPr>
          <w:rFonts w:ascii="Trebuchet MS" w:hAnsi="Trebuchet MS"/>
        </w:rPr>
        <w:t xml:space="preserve"> </w:t>
      </w:r>
      <w:r w:rsidR="00B8542F" w:rsidRPr="002A7A26">
        <w:rPr>
          <w:rFonts w:ascii="Trebuchet MS" w:hAnsi="Trebuchet MS"/>
        </w:rPr>
        <w:t>werkzaamheden</w:t>
      </w:r>
      <w:r w:rsidRPr="002A7A26">
        <w:rPr>
          <w:rFonts w:ascii="Trebuchet MS" w:hAnsi="Trebuchet MS"/>
        </w:rPr>
        <w:t xml:space="preserve"> ten behoeve van </w:t>
      </w:r>
      <w:r w:rsidR="00B8542F" w:rsidRPr="002A7A26">
        <w:rPr>
          <w:rFonts w:ascii="Trebuchet MS" w:hAnsi="Trebuchet MS"/>
        </w:rPr>
        <w:t>opdrachtgever</w:t>
      </w:r>
      <w:r w:rsidRPr="002A7A26">
        <w:rPr>
          <w:rFonts w:ascii="Trebuchet MS" w:hAnsi="Trebuchet MS"/>
        </w:rPr>
        <w:t xml:space="preserve"> zijn verricht. Reis- en verblijfkosten worden apart in rekening gebracht. </w:t>
      </w:r>
    </w:p>
    <w:p w:rsidR="00027CFA" w:rsidRPr="002A7A26" w:rsidRDefault="00A743A0" w:rsidP="00491F8F">
      <w:pPr>
        <w:pStyle w:val="Lijstalinea"/>
        <w:numPr>
          <w:ilvl w:val="0"/>
          <w:numId w:val="11"/>
        </w:numPr>
        <w:spacing w:after="0"/>
        <w:rPr>
          <w:rFonts w:ascii="Trebuchet MS" w:hAnsi="Trebuchet MS"/>
        </w:rPr>
      </w:pPr>
      <w:r w:rsidRPr="002A7A26">
        <w:rPr>
          <w:rFonts w:ascii="Trebuchet MS" w:hAnsi="Trebuchet MS"/>
        </w:rPr>
        <w:t xml:space="preserve">Indien een per </w:t>
      </w:r>
      <w:r w:rsidR="00B8542F" w:rsidRPr="002A7A26">
        <w:rPr>
          <w:rFonts w:ascii="Trebuchet MS" w:hAnsi="Trebuchet MS"/>
        </w:rPr>
        <w:t>overeenkomst</w:t>
      </w:r>
      <w:r w:rsidRPr="002A7A26">
        <w:rPr>
          <w:rFonts w:ascii="Trebuchet MS" w:hAnsi="Trebuchet MS"/>
        </w:rPr>
        <w:t xml:space="preserve"> vastgesteld bedrag is overeengekomen, is </w:t>
      </w:r>
      <w:r w:rsidR="00B8542F" w:rsidRPr="002A7A26">
        <w:rPr>
          <w:rFonts w:ascii="Trebuchet MS" w:hAnsi="Trebuchet MS"/>
        </w:rPr>
        <w:t>opdrachtnemer</w:t>
      </w:r>
      <w:r w:rsidRPr="002A7A26">
        <w:rPr>
          <w:rFonts w:ascii="Trebuchet MS" w:hAnsi="Trebuchet MS"/>
        </w:rPr>
        <w:t xml:space="preserve"> gerechtigd daarenboven een tarief per gewerkte tijdseenheid in rekening te brengen, indien en voor zover de </w:t>
      </w:r>
      <w:r w:rsidR="00B8542F" w:rsidRPr="002A7A26">
        <w:rPr>
          <w:rFonts w:ascii="Trebuchet MS" w:hAnsi="Trebuchet MS"/>
        </w:rPr>
        <w:t>werkzaamheden</w:t>
      </w:r>
      <w:r w:rsidRPr="002A7A26">
        <w:rPr>
          <w:rFonts w:ascii="Trebuchet MS" w:hAnsi="Trebuchet MS"/>
        </w:rPr>
        <w:t xml:space="preserve"> de in de </w:t>
      </w:r>
      <w:r w:rsidR="00B8542F" w:rsidRPr="002A7A26">
        <w:rPr>
          <w:rFonts w:ascii="Trebuchet MS" w:hAnsi="Trebuchet MS"/>
        </w:rPr>
        <w:t>overeenkomst</w:t>
      </w:r>
      <w:r w:rsidRPr="002A7A26">
        <w:rPr>
          <w:rFonts w:ascii="Trebuchet MS" w:hAnsi="Trebuchet MS"/>
        </w:rPr>
        <w:t xml:space="preserve"> voorziene </w:t>
      </w:r>
      <w:r w:rsidR="00B8542F" w:rsidRPr="002A7A26">
        <w:rPr>
          <w:rFonts w:ascii="Trebuchet MS" w:hAnsi="Trebuchet MS"/>
        </w:rPr>
        <w:t>werkzaamheden</w:t>
      </w:r>
      <w:r w:rsidRPr="002A7A26">
        <w:rPr>
          <w:rFonts w:ascii="Trebuchet MS" w:hAnsi="Trebuchet MS"/>
        </w:rPr>
        <w:t xml:space="preserve"> te boven gaan, hetgeen </w:t>
      </w:r>
      <w:r w:rsidR="00B8542F" w:rsidRPr="002A7A26">
        <w:rPr>
          <w:rFonts w:ascii="Trebuchet MS" w:hAnsi="Trebuchet MS"/>
        </w:rPr>
        <w:t>opdrachtgever</w:t>
      </w:r>
      <w:r w:rsidRPr="002A7A26">
        <w:rPr>
          <w:rFonts w:ascii="Trebuchet MS" w:hAnsi="Trebuchet MS"/>
        </w:rPr>
        <w:t xml:space="preserve"> alsdan eveneens verschuldigd is. </w:t>
      </w:r>
    </w:p>
    <w:p w:rsidR="00027CFA" w:rsidRPr="002A7A26" w:rsidRDefault="00A743A0" w:rsidP="00491F8F">
      <w:pPr>
        <w:pStyle w:val="Lijstalinea"/>
        <w:numPr>
          <w:ilvl w:val="0"/>
          <w:numId w:val="11"/>
        </w:numPr>
        <w:spacing w:after="0"/>
        <w:rPr>
          <w:rFonts w:ascii="Trebuchet MS" w:hAnsi="Trebuchet MS"/>
        </w:rPr>
      </w:pPr>
      <w:r w:rsidRPr="002A7A26">
        <w:rPr>
          <w:rFonts w:ascii="Trebuchet MS" w:hAnsi="Trebuchet MS"/>
        </w:rPr>
        <w:t xml:space="preserve">Indien na de totstandkoming van de </w:t>
      </w:r>
      <w:r w:rsidR="00B8542F" w:rsidRPr="002A7A26">
        <w:rPr>
          <w:rFonts w:ascii="Trebuchet MS" w:hAnsi="Trebuchet MS"/>
        </w:rPr>
        <w:t>overeenkomst</w:t>
      </w:r>
      <w:r w:rsidRPr="002A7A26">
        <w:rPr>
          <w:rFonts w:ascii="Trebuchet MS" w:hAnsi="Trebuchet MS"/>
        </w:rPr>
        <w:t xml:space="preserve">, doch voordat de opdracht geheel is uitgevoerd, lonen en/of prijzen een wijziging ondergaan, is </w:t>
      </w:r>
      <w:r w:rsidR="00B8542F" w:rsidRPr="002A7A26">
        <w:rPr>
          <w:rFonts w:ascii="Trebuchet MS" w:hAnsi="Trebuchet MS"/>
        </w:rPr>
        <w:t>opdrachtnemer</w:t>
      </w:r>
      <w:r w:rsidRPr="002A7A26">
        <w:rPr>
          <w:rFonts w:ascii="Trebuchet MS" w:hAnsi="Trebuchet MS"/>
        </w:rPr>
        <w:t xml:space="preserve"> gerechtigd het overeengekomen tarief dienovereenkomstig aan te passen, tenzij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hierover andere afspraken hebben gemaakt. </w:t>
      </w:r>
    </w:p>
    <w:p w:rsidR="00027CFA" w:rsidRPr="002A7A26" w:rsidRDefault="00A743A0" w:rsidP="00491F8F">
      <w:pPr>
        <w:pStyle w:val="Lijstalinea"/>
        <w:numPr>
          <w:ilvl w:val="0"/>
          <w:numId w:val="11"/>
        </w:numPr>
        <w:spacing w:after="0"/>
        <w:rPr>
          <w:rFonts w:ascii="Trebuchet MS" w:hAnsi="Trebuchet MS"/>
        </w:rPr>
      </w:pPr>
      <w:r w:rsidRPr="002A7A26">
        <w:rPr>
          <w:rFonts w:ascii="Trebuchet MS" w:hAnsi="Trebuchet MS"/>
        </w:rPr>
        <w:lastRenderedPageBreak/>
        <w:t xml:space="preserve">Het honorarium van </w:t>
      </w:r>
      <w:r w:rsidR="00B8542F" w:rsidRPr="002A7A26">
        <w:rPr>
          <w:rFonts w:ascii="Trebuchet MS" w:hAnsi="Trebuchet MS"/>
        </w:rPr>
        <w:t>opdrachtnemer</w:t>
      </w:r>
      <w:r w:rsidRPr="002A7A26">
        <w:rPr>
          <w:rFonts w:ascii="Trebuchet MS" w:hAnsi="Trebuchet MS"/>
        </w:rPr>
        <w:t xml:space="preserve">, zo nodig vermeerderd met verschotten en declaraties van ingeschakelde derden, wordt, inclusief de eventueel verschuldigde omzetbelasting, per maand, per kwartaal, per jaar of na volbrenging van de werkzaamheden aan </w:t>
      </w:r>
      <w:r w:rsidR="00B8542F" w:rsidRPr="002A7A26">
        <w:rPr>
          <w:rFonts w:ascii="Trebuchet MS" w:hAnsi="Trebuchet MS"/>
        </w:rPr>
        <w:t>opdrachtgever</w:t>
      </w:r>
      <w:r w:rsidRPr="002A7A26">
        <w:rPr>
          <w:rFonts w:ascii="Trebuchet MS" w:hAnsi="Trebuchet MS"/>
        </w:rPr>
        <w:t xml:space="preserve"> in rekening gebracht. </w:t>
      </w:r>
    </w:p>
    <w:p w:rsidR="004F73FE" w:rsidRPr="002A7A26" w:rsidRDefault="004F73FE" w:rsidP="00491F8F">
      <w:pPr>
        <w:pStyle w:val="Lijstalinea"/>
        <w:numPr>
          <w:ilvl w:val="0"/>
          <w:numId w:val="11"/>
        </w:numPr>
        <w:spacing w:after="0"/>
        <w:rPr>
          <w:rFonts w:ascii="Trebuchet MS" w:hAnsi="Trebuchet MS"/>
        </w:rPr>
      </w:pPr>
      <w:r w:rsidRPr="002A7A26">
        <w:rPr>
          <w:rFonts w:ascii="Trebuchet MS" w:hAnsi="Trebuchet MS"/>
        </w:rPr>
        <w:t>De geregistreerde uren uit het urenregistratiesysteem van opdrachtnemer leveren dwingend bewijs op van de door opdrachtnemer gewerkte uren ten behoeve van opdrachtgever tot het moment dat tegenbewijs is geleverd door opdrachtgever.</w:t>
      </w:r>
    </w:p>
    <w:p w:rsidR="00027CFA" w:rsidRPr="002A7A26" w:rsidRDefault="00027CFA" w:rsidP="00027CFA">
      <w:pPr>
        <w:spacing w:after="0"/>
        <w:rPr>
          <w:rFonts w:ascii="Trebuchet MS" w:hAnsi="Trebuchet MS"/>
        </w:rPr>
      </w:pPr>
    </w:p>
    <w:p w:rsidR="00027CFA" w:rsidRPr="002A7A26" w:rsidRDefault="00027CFA" w:rsidP="00027CFA">
      <w:pPr>
        <w:pStyle w:val="Lijstalinea"/>
        <w:numPr>
          <w:ilvl w:val="0"/>
          <w:numId w:val="2"/>
        </w:numPr>
        <w:contextualSpacing w:val="0"/>
        <w:rPr>
          <w:rFonts w:ascii="Trebuchet MS" w:hAnsi="Trebuchet MS"/>
        </w:rPr>
      </w:pPr>
      <w:r w:rsidRPr="002A7A26">
        <w:rPr>
          <w:rFonts w:ascii="Trebuchet MS" w:hAnsi="Trebuchet MS"/>
          <w:b/>
        </w:rPr>
        <w:t xml:space="preserve">Betaling </w:t>
      </w:r>
      <w:r w:rsidRPr="002A7A26">
        <w:rPr>
          <w:rFonts w:ascii="Trebuchet MS" w:hAnsi="Trebuchet MS"/>
        </w:rPr>
        <w:t xml:space="preserve">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Betaling van het factuurbedrag door </w:t>
      </w:r>
      <w:r w:rsidR="00B8542F" w:rsidRPr="002A7A26">
        <w:rPr>
          <w:rFonts w:ascii="Trebuchet MS" w:hAnsi="Trebuchet MS"/>
        </w:rPr>
        <w:t>opdrachtgever</w:t>
      </w:r>
      <w:r w:rsidRPr="002A7A26">
        <w:rPr>
          <w:rFonts w:ascii="Trebuchet MS" w:hAnsi="Trebuchet MS"/>
        </w:rPr>
        <w:t xml:space="preserve"> dient te geschieden binnen de overeengekomen termijnen, doch in geen geval later dan 30 dagen na factuurdatum, in Euro, ten kantore van </w:t>
      </w:r>
      <w:r w:rsidR="00B8542F" w:rsidRPr="002A7A26">
        <w:rPr>
          <w:rFonts w:ascii="Trebuchet MS" w:hAnsi="Trebuchet MS"/>
        </w:rPr>
        <w:t>opdrachtnemer</w:t>
      </w:r>
      <w:r w:rsidRPr="002A7A26">
        <w:rPr>
          <w:rFonts w:ascii="Trebuchet MS" w:hAnsi="Trebuchet MS"/>
        </w:rPr>
        <w:t xml:space="preserve"> of door middel van stortingen ten gunste van een door deze aan te wijzen bankrekening en, voor zover de betaling betrekking heeft op werkzaamheden, zonder enig recht op korting of schuldvergelijking.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Indien </w:t>
      </w:r>
      <w:r w:rsidR="00B8542F" w:rsidRPr="002A7A26">
        <w:rPr>
          <w:rFonts w:ascii="Trebuchet MS" w:hAnsi="Trebuchet MS"/>
        </w:rPr>
        <w:t>opdrachtgever</w:t>
      </w:r>
      <w:r w:rsidRPr="002A7A26">
        <w:rPr>
          <w:rFonts w:ascii="Trebuchet MS" w:hAnsi="Trebuchet MS"/>
        </w:rPr>
        <w:t xml:space="preserve"> niet binnen de in lid 1 genoemde termijn, dan wel niet binnen de nader overeengekomen termijn heeft betaald, is hij van rechtswege in verzuim en heeft </w:t>
      </w:r>
      <w:r w:rsidR="00B8542F" w:rsidRPr="002A7A26">
        <w:rPr>
          <w:rFonts w:ascii="Trebuchet MS" w:hAnsi="Trebuchet MS"/>
        </w:rPr>
        <w:t>opdrachtnemer</w:t>
      </w:r>
      <w:r w:rsidRPr="002A7A26">
        <w:rPr>
          <w:rFonts w:ascii="Trebuchet MS" w:hAnsi="Trebuchet MS"/>
        </w:rPr>
        <w:t xml:space="preserve">, zonder dat een nadere sommatie of ingebrekestelling is vereist, het recht vanaf de vervaldag </w:t>
      </w:r>
      <w:r w:rsidR="00B8542F" w:rsidRPr="002A7A26">
        <w:rPr>
          <w:rFonts w:ascii="Trebuchet MS" w:hAnsi="Trebuchet MS"/>
        </w:rPr>
        <w:t>opdrachtgever</w:t>
      </w:r>
      <w:r w:rsidRPr="002A7A26">
        <w:rPr>
          <w:rFonts w:ascii="Trebuchet MS" w:hAnsi="Trebuchet MS"/>
        </w:rPr>
        <w:t xml:space="preserve"> over het gefactureerde bedrag de wettelijke (handels)rente in rekening te brengen, tot aan de dag van algehele voldoening, een en ander onverminderd de verdere rechten van </w:t>
      </w:r>
      <w:r w:rsidR="00B8542F" w:rsidRPr="002A7A26">
        <w:rPr>
          <w:rFonts w:ascii="Trebuchet MS" w:hAnsi="Trebuchet MS"/>
        </w:rPr>
        <w:t>opdrachtnemer</w:t>
      </w:r>
      <w:r w:rsidRPr="002A7A26">
        <w:rPr>
          <w:rFonts w:ascii="Trebuchet MS" w:hAnsi="Trebuchet MS"/>
        </w:rPr>
        <w:t xml:space="preserve">.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Alle kosten ontstaan ten gevolge van gerechtelijke of buitengerechtelijke incassering van de vordering, zijn voor rekening van </w:t>
      </w:r>
      <w:r w:rsidR="00B8542F" w:rsidRPr="002A7A26">
        <w:rPr>
          <w:rFonts w:ascii="Trebuchet MS" w:hAnsi="Trebuchet MS"/>
        </w:rPr>
        <w:t>opdrachtgever</w:t>
      </w:r>
      <w:r w:rsidRPr="002A7A26">
        <w:rPr>
          <w:rFonts w:ascii="Trebuchet MS" w:hAnsi="Trebuchet MS"/>
        </w:rPr>
        <w:t xml:space="preserve">, ook voor zover deze kosten de rechterlijke proceskostenveroordeling overtreffen. Het gaat hier om minimaal de kosten over de hoofdsom overeenkomstig het Besluit voor vergoeding van buitengerechtelijke incassokosten van 1 juli 2012 (Staatsblad 2012/141), met een minimum van € 40.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Opdrachtnemer heeft het recht de door de </w:t>
      </w:r>
      <w:r w:rsidR="00B8542F" w:rsidRPr="002A7A26">
        <w:rPr>
          <w:rFonts w:ascii="Trebuchet MS" w:hAnsi="Trebuchet MS"/>
        </w:rPr>
        <w:t>opdrachtgever</w:t>
      </w:r>
      <w:r w:rsidRPr="002A7A26">
        <w:rPr>
          <w:rFonts w:ascii="Trebuchet MS" w:hAnsi="Trebuchet MS"/>
        </w:rPr>
        <w:t xml:space="preserve"> gedane betalingen te laten strekken in de eerste plaats in mindering van de kosten als bedoeld in lid 3, vervolgens in mindering van de opengevallen rente en ten slotte in mindering van de opeisbare hoofdsommen die het langst openstaan en de lopende rente.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Indien de financiële positie of het betalingsgedrag van </w:t>
      </w:r>
      <w:r w:rsidR="00B8542F" w:rsidRPr="002A7A26">
        <w:rPr>
          <w:rFonts w:ascii="Trebuchet MS" w:hAnsi="Trebuchet MS"/>
        </w:rPr>
        <w:t>opdrachtgever</w:t>
      </w:r>
      <w:r w:rsidRPr="002A7A26">
        <w:rPr>
          <w:rFonts w:ascii="Trebuchet MS" w:hAnsi="Trebuchet MS"/>
        </w:rPr>
        <w:t xml:space="preserve"> naar het oordeel van </w:t>
      </w:r>
      <w:r w:rsidR="00B8542F" w:rsidRPr="002A7A26">
        <w:rPr>
          <w:rFonts w:ascii="Trebuchet MS" w:hAnsi="Trebuchet MS"/>
        </w:rPr>
        <w:t>opdrachtnemer</w:t>
      </w:r>
      <w:r w:rsidRPr="002A7A26">
        <w:rPr>
          <w:rFonts w:ascii="Trebuchet MS" w:hAnsi="Trebuchet MS"/>
        </w:rPr>
        <w:t xml:space="preserve"> daartoe aanleiding geeft, is </w:t>
      </w:r>
      <w:r w:rsidR="00B8542F" w:rsidRPr="002A7A26">
        <w:rPr>
          <w:rFonts w:ascii="Trebuchet MS" w:hAnsi="Trebuchet MS"/>
        </w:rPr>
        <w:t>opdrachtnemer</w:t>
      </w:r>
      <w:r w:rsidRPr="002A7A26">
        <w:rPr>
          <w:rFonts w:ascii="Trebuchet MS" w:hAnsi="Trebuchet MS"/>
        </w:rPr>
        <w:t xml:space="preserve"> gerechtigd van </w:t>
      </w:r>
      <w:r w:rsidR="00B8542F" w:rsidRPr="002A7A26">
        <w:rPr>
          <w:rFonts w:ascii="Trebuchet MS" w:hAnsi="Trebuchet MS"/>
        </w:rPr>
        <w:t>opdrachtgever</w:t>
      </w:r>
      <w:r w:rsidRPr="002A7A26">
        <w:rPr>
          <w:rFonts w:ascii="Trebuchet MS" w:hAnsi="Trebuchet MS"/>
        </w:rPr>
        <w:t xml:space="preserve"> te verlangen dat deze (aanvullende) zekerheid stelt in een door </w:t>
      </w:r>
      <w:r w:rsidR="00B8542F" w:rsidRPr="002A7A26">
        <w:rPr>
          <w:rFonts w:ascii="Trebuchet MS" w:hAnsi="Trebuchet MS"/>
        </w:rPr>
        <w:t>opdrachtnemer</w:t>
      </w:r>
      <w:r w:rsidRPr="002A7A26">
        <w:rPr>
          <w:rFonts w:ascii="Trebuchet MS" w:hAnsi="Trebuchet MS"/>
        </w:rPr>
        <w:t xml:space="preserve"> te bepalen vorm. Indien </w:t>
      </w:r>
      <w:r w:rsidR="00B8542F" w:rsidRPr="002A7A26">
        <w:rPr>
          <w:rFonts w:ascii="Trebuchet MS" w:hAnsi="Trebuchet MS"/>
        </w:rPr>
        <w:t>opdrachtgever</w:t>
      </w:r>
      <w:r w:rsidRPr="002A7A26">
        <w:rPr>
          <w:rFonts w:ascii="Trebuchet MS" w:hAnsi="Trebuchet MS"/>
        </w:rPr>
        <w:t xml:space="preserve"> nalaat de verlangde zekerheid te stellen, is </w:t>
      </w:r>
      <w:r w:rsidR="00B8542F" w:rsidRPr="002A7A26">
        <w:rPr>
          <w:rFonts w:ascii="Trebuchet MS" w:hAnsi="Trebuchet MS"/>
        </w:rPr>
        <w:t>opdrachtnemer</w:t>
      </w:r>
      <w:r w:rsidRPr="002A7A26">
        <w:rPr>
          <w:rFonts w:ascii="Trebuchet MS" w:hAnsi="Trebuchet MS"/>
        </w:rPr>
        <w:t xml:space="preserve"> gerechtigd, onverminderd zijn overige rechten, de verdere uitvoering van de </w:t>
      </w:r>
      <w:r w:rsidR="00B8542F" w:rsidRPr="002A7A26">
        <w:rPr>
          <w:rFonts w:ascii="Trebuchet MS" w:hAnsi="Trebuchet MS"/>
        </w:rPr>
        <w:t>overeenkomst</w:t>
      </w:r>
      <w:r w:rsidRPr="002A7A26">
        <w:rPr>
          <w:rFonts w:ascii="Trebuchet MS" w:hAnsi="Trebuchet MS"/>
        </w:rPr>
        <w:t xml:space="preserve"> onmiddellijk op te schorten en is al hetgeen </w:t>
      </w:r>
      <w:r w:rsidR="00B8542F" w:rsidRPr="002A7A26">
        <w:rPr>
          <w:rFonts w:ascii="Trebuchet MS" w:hAnsi="Trebuchet MS"/>
        </w:rPr>
        <w:t>opdrachtgever</w:t>
      </w:r>
      <w:r w:rsidRPr="002A7A26">
        <w:rPr>
          <w:rFonts w:ascii="Trebuchet MS" w:hAnsi="Trebuchet MS"/>
        </w:rPr>
        <w:t xml:space="preserve"> aan </w:t>
      </w:r>
      <w:r w:rsidR="00B8542F" w:rsidRPr="002A7A26">
        <w:rPr>
          <w:rFonts w:ascii="Trebuchet MS" w:hAnsi="Trebuchet MS"/>
        </w:rPr>
        <w:t>opdrachtnemer</w:t>
      </w:r>
      <w:r w:rsidRPr="002A7A26">
        <w:rPr>
          <w:rFonts w:ascii="Trebuchet MS" w:hAnsi="Trebuchet MS"/>
        </w:rPr>
        <w:t xml:space="preserve"> uit welken hoofde ook verschuldigd is, direct opeisbaar.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In geval van liquidatie, faillissement, surseance van betaling van </w:t>
      </w:r>
      <w:r w:rsidR="00B8542F" w:rsidRPr="002A7A26">
        <w:rPr>
          <w:rFonts w:ascii="Trebuchet MS" w:hAnsi="Trebuchet MS"/>
        </w:rPr>
        <w:t>opdrachtgever</w:t>
      </w:r>
      <w:r w:rsidRPr="002A7A26">
        <w:rPr>
          <w:rFonts w:ascii="Trebuchet MS" w:hAnsi="Trebuchet MS"/>
        </w:rPr>
        <w:t xml:space="preserve"> zijn de vorderingen op </w:t>
      </w:r>
      <w:r w:rsidR="00B8542F" w:rsidRPr="002A7A26">
        <w:rPr>
          <w:rFonts w:ascii="Trebuchet MS" w:hAnsi="Trebuchet MS"/>
        </w:rPr>
        <w:t>opdrachtgever</w:t>
      </w:r>
      <w:r w:rsidRPr="002A7A26">
        <w:rPr>
          <w:rFonts w:ascii="Trebuchet MS" w:hAnsi="Trebuchet MS"/>
        </w:rPr>
        <w:t xml:space="preserve"> onmiddellijk opeisbaar. </w:t>
      </w:r>
    </w:p>
    <w:p w:rsidR="00027CFA" w:rsidRPr="002A7A26" w:rsidRDefault="00A743A0" w:rsidP="00027CFA">
      <w:pPr>
        <w:pStyle w:val="Lijstalinea"/>
        <w:numPr>
          <w:ilvl w:val="0"/>
          <w:numId w:val="12"/>
        </w:numPr>
        <w:spacing w:after="0"/>
        <w:rPr>
          <w:rFonts w:ascii="Trebuchet MS" w:hAnsi="Trebuchet MS"/>
        </w:rPr>
      </w:pPr>
      <w:r w:rsidRPr="002A7A26">
        <w:rPr>
          <w:rFonts w:ascii="Trebuchet MS" w:hAnsi="Trebuchet MS"/>
        </w:rPr>
        <w:t xml:space="preserve">In geval van een gezamenlijk gegeven opdracht zijn </w:t>
      </w:r>
      <w:r w:rsidR="00B8542F" w:rsidRPr="002A7A26">
        <w:rPr>
          <w:rFonts w:ascii="Trebuchet MS" w:hAnsi="Trebuchet MS"/>
        </w:rPr>
        <w:t>opdrachtgever</w:t>
      </w:r>
      <w:r w:rsidRPr="002A7A26">
        <w:rPr>
          <w:rFonts w:ascii="Trebuchet MS" w:hAnsi="Trebuchet MS"/>
        </w:rPr>
        <w:t xml:space="preserve">s, voor zover de </w:t>
      </w:r>
      <w:r w:rsidR="00B8542F" w:rsidRPr="002A7A26">
        <w:rPr>
          <w:rFonts w:ascii="Trebuchet MS" w:hAnsi="Trebuchet MS"/>
        </w:rPr>
        <w:t>werkzaamheden</w:t>
      </w:r>
      <w:r w:rsidRPr="002A7A26">
        <w:rPr>
          <w:rFonts w:ascii="Trebuchet MS" w:hAnsi="Trebuchet MS"/>
        </w:rPr>
        <w:t xml:space="preserve"> ten behoeve van de gezamenlijke </w:t>
      </w:r>
      <w:r w:rsidR="00B8542F" w:rsidRPr="002A7A26">
        <w:rPr>
          <w:rFonts w:ascii="Trebuchet MS" w:hAnsi="Trebuchet MS"/>
        </w:rPr>
        <w:t>opdrachtgever</w:t>
      </w:r>
      <w:r w:rsidRPr="002A7A26">
        <w:rPr>
          <w:rFonts w:ascii="Trebuchet MS" w:hAnsi="Trebuchet MS"/>
        </w:rPr>
        <w:t xml:space="preserve">s zijn verricht, hoofdelijk aansprakelijk voor de betaling van het factuurbedrag, de verschuldigde rente(n) en kosten. </w:t>
      </w:r>
    </w:p>
    <w:p w:rsidR="00027CFA" w:rsidRPr="002A7A26" w:rsidRDefault="00027CFA" w:rsidP="00027CFA">
      <w:pPr>
        <w:spacing w:after="0"/>
        <w:rPr>
          <w:rFonts w:ascii="Trebuchet MS" w:hAnsi="Trebuchet MS"/>
        </w:rPr>
      </w:pPr>
    </w:p>
    <w:p w:rsidR="00027CFA" w:rsidRPr="002A7A26" w:rsidRDefault="00027CFA" w:rsidP="00027CFA">
      <w:pPr>
        <w:pStyle w:val="Lijstalinea"/>
        <w:numPr>
          <w:ilvl w:val="0"/>
          <w:numId w:val="2"/>
        </w:numPr>
        <w:contextualSpacing w:val="0"/>
        <w:rPr>
          <w:rFonts w:ascii="Trebuchet MS" w:hAnsi="Trebuchet MS"/>
        </w:rPr>
      </w:pPr>
      <w:r w:rsidRPr="002A7A26">
        <w:rPr>
          <w:rFonts w:ascii="Trebuchet MS" w:hAnsi="Trebuchet MS"/>
          <w:b/>
        </w:rPr>
        <w:t xml:space="preserve">Reclame </w:t>
      </w:r>
      <w:r w:rsidRPr="002A7A26">
        <w:rPr>
          <w:rFonts w:ascii="Trebuchet MS" w:hAnsi="Trebuchet MS"/>
        </w:rPr>
        <w:t xml:space="preserve"> </w:t>
      </w:r>
    </w:p>
    <w:p w:rsidR="00027CFA" w:rsidRPr="002A7A26" w:rsidRDefault="00A743A0" w:rsidP="00027CFA">
      <w:pPr>
        <w:pStyle w:val="Lijstalinea"/>
        <w:numPr>
          <w:ilvl w:val="0"/>
          <w:numId w:val="13"/>
        </w:numPr>
        <w:spacing w:after="0"/>
        <w:rPr>
          <w:rFonts w:ascii="Trebuchet MS" w:hAnsi="Trebuchet MS"/>
        </w:rPr>
      </w:pPr>
      <w:r w:rsidRPr="002A7A26">
        <w:rPr>
          <w:rFonts w:ascii="Trebuchet MS" w:hAnsi="Trebuchet MS"/>
        </w:rPr>
        <w:t xml:space="preserve">Reclames met betrekking tot de verrichte werkzaamheden en/of het factuurbedrag dienen schriftelijk binnen 30 dagen na de verzenddatum van de stukken of informatie waarover </w:t>
      </w:r>
      <w:r w:rsidR="00B8542F" w:rsidRPr="002A7A26">
        <w:rPr>
          <w:rFonts w:ascii="Trebuchet MS" w:hAnsi="Trebuchet MS"/>
        </w:rPr>
        <w:t>opdrachtgever</w:t>
      </w:r>
      <w:r w:rsidRPr="002A7A26">
        <w:rPr>
          <w:rFonts w:ascii="Trebuchet MS" w:hAnsi="Trebuchet MS"/>
        </w:rPr>
        <w:t xml:space="preserve"> reclameert, dan wel binnen 30 dagen na de ontdekking van </w:t>
      </w:r>
      <w:r w:rsidRPr="002A7A26">
        <w:rPr>
          <w:rFonts w:ascii="Trebuchet MS" w:hAnsi="Trebuchet MS"/>
        </w:rPr>
        <w:lastRenderedPageBreak/>
        <w:t xml:space="preserve">het gebrek, indien </w:t>
      </w:r>
      <w:r w:rsidR="00B8542F" w:rsidRPr="002A7A26">
        <w:rPr>
          <w:rFonts w:ascii="Trebuchet MS" w:hAnsi="Trebuchet MS"/>
        </w:rPr>
        <w:t>opdrachtgever</w:t>
      </w:r>
      <w:r w:rsidRPr="002A7A26">
        <w:rPr>
          <w:rFonts w:ascii="Trebuchet MS" w:hAnsi="Trebuchet MS"/>
        </w:rPr>
        <w:t xml:space="preserve"> aantoont dat hij het gebrek redelijkerwijs niet eerder kon ontdekken, aan </w:t>
      </w:r>
      <w:r w:rsidR="00B8542F" w:rsidRPr="002A7A26">
        <w:rPr>
          <w:rFonts w:ascii="Trebuchet MS" w:hAnsi="Trebuchet MS"/>
        </w:rPr>
        <w:t>opdrachtnemer</w:t>
      </w:r>
      <w:r w:rsidRPr="002A7A26">
        <w:rPr>
          <w:rFonts w:ascii="Trebuchet MS" w:hAnsi="Trebuchet MS"/>
        </w:rPr>
        <w:t xml:space="preserve"> te worden kenbaar gemaakt onder nauwkeurige opgave van de aard en de grond van de klachten. </w:t>
      </w:r>
    </w:p>
    <w:p w:rsidR="00027CFA" w:rsidRPr="002A7A26" w:rsidRDefault="00A743A0" w:rsidP="00027CFA">
      <w:pPr>
        <w:pStyle w:val="Lijstalinea"/>
        <w:numPr>
          <w:ilvl w:val="0"/>
          <w:numId w:val="13"/>
        </w:numPr>
        <w:spacing w:after="0"/>
        <w:rPr>
          <w:rFonts w:ascii="Trebuchet MS" w:hAnsi="Trebuchet MS"/>
        </w:rPr>
      </w:pPr>
      <w:r w:rsidRPr="002A7A26">
        <w:rPr>
          <w:rFonts w:ascii="Trebuchet MS" w:hAnsi="Trebuchet MS"/>
        </w:rPr>
        <w:t xml:space="preserve">Reclames als in het eerste lid bedoeld, schorten de betalingsverplichting van </w:t>
      </w:r>
      <w:r w:rsidR="00B8542F" w:rsidRPr="002A7A26">
        <w:rPr>
          <w:rFonts w:ascii="Trebuchet MS" w:hAnsi="Trebuchet MS"/>
        </w:rPr>
        <w:t>opdrachtgever</w:t>
      </w:r>
      <w:r w:rsidRPr="002A7A26">
        <w:rPr>
          <w:rFonts w:ascii="Trebuchet MS" w:hAnsi="Trebuchet MS"/>
        </w:rPr>
        <w:t xml:space="preserve"> niet op, behoudens voor zover </w:t>
      </w:r>
      <w:r w:rsidR="00B8542F" w:rsidRPr="002A7A26">
        <w:rPr>
          <w:rFonts w:ascii="Trebuchet MS" w:hAnsi="Trebuchet MS"/>
        </w:rPr>
        <w:t>opdrachtnemer</w:t>
      </w:r>
      <w:r w:rsidRPr="002A7A26">
        <w:rPr>
          <w:rFonts w:ascii="Trebuchet MS" w:hAnsi="Trebuchet MS"/>
        </w:rPr>
        <w:t xml:space="preserve"> te kennen heeft gegeven dat hij de reclame gegrond acht. </w:t>
      </w:r>
    </w:p>
    <w:p w:rsidR="00027CFA" w:rsidRPr="002A7A26" w:rsidRDefault="00A743A0" w:rsidP="00027CFA">
      <w:pPr>
        <w:pStyle w:val="Lijstalinea"/>
        <w:numPr>
          <w:ilvl w:val="0"/>
          <w:numId w:val="13"/>
        </w:numPr>
        <w:spacing w:after="0"/>
        <w:rPr>
          <w:rFonts w:ascii="Trebuchet MS" w:hAnsi="Trebuchet MS"/>
        </w:rPr>
      </w:pPr>
      <w:r w:rsidRPr="002A7A26">
        <w:rPr>
          <w:rFonts w:ascii="Trebuchet MS" w:hAnsi="Trebuchet MS"/>
        </w:rPr>
        <w:t xml:space="preserve">Opdrachtnemer dient in staat te worden gesteld de klacht van de </w:t>
      </w:r>
      <w:r w:rsidR="00B8542F" w:rsidRPr="002A7A26">
        <w:rPr>
          <w:rFonts w:ascii="Trebuchet MS" w:hAnsi="Trebuchet MS"/>
        </w:rPr>
        <w:t>opdrachtgever</w:t>
      </w:r>
      <w:r w:rsidRPr="002A7A26">
        <w:rPr>
          <w:rFonts w:ascii="Trebuchet MS" w:hAnsi="Trebuchet MS"/>
        </w:rPr>
        <w:t xml:space="preserve"> te onderzoeken. </w:t>
      </w:r>
    </w:p>
    <w:p w:rsidR="00027CFA" w:rsidRPr="002A7A26" w:rsidRDefault="00A743A0" w:rsidP="00027CFA">
      <w:pPr>
        <w:pStyle w:val="Lijstalinea"/>
        <w:numPr>
          <w:ilvl w:val="0"/>
          <w:numId w:val="13"/>
        </w:numPr>
        <w:spacing w:after="0"/>
        <w:rPr>
          <w:rFonts w:ascii="Trebuchet MS" w:hAnsi="Trebuchet MS"/>
        </w:rPr>
      </w:pPr>
      <w:r w:rsidRPr="002A7A26">
        <w:rPr>
          <w:rFonts w:ascii="Trebuchet MS" w:hAnsi="Trebuchet MS"/>
        </w:rPr>
        <w:t xml:space="preserve">In geval van een terecht uitgebrachte reclame heeft </w:t>
      </w:r>
      <w:r w:rsidR="00B8542F" w:rsidRPr="002A7A26">
        <w:rPr>
          <w:rFonts w:ascii="Trebuchet MS" w:hAnsi="Trebuchet MS"/>
        </w:rPr>
        <w:t>opdrachtnemer</w:t>
      </w:r>
      <w:r w:rsidRPr="002A7A26">
        <w:rPr>
          <w:rFonts w:ascii="Trebuchet MS" w:hAnsi="Trebuchet MS"/>
        </w:rPr>
        <w:t xml:space="preserve"> de keuze tussen aanpassing van het in rekening gebrachte honorarium, het kosteloos verbeteren of opnieuw verrichten van de afgekeurde </w:t>
      </w:r>
      <w:r w:rsidR="00B8542F" w:rsidRPr="002A7A26">
        <w:rPr>
          <w:rFonts w:ascii="Trebuchet MS" w:hAnsi="Trebuchet MS"/>
        </w:rPr>
        <w:t>werkzaamheden</w:t>
      </w:r>
      <w:r w:rsidRPr="002A7A26">
        <w:rPr>
          <w:rFonts w:ascii="Trebuchet MS" w:hAnsi="Trebuchet MS"/>
        </w:rPr>
        <w:t xml:space="preserve"> of het geheel of gedeeltelijk niet (meer) uitvoeren van de opdracht tegen een restitutie naar evenredigheid van door </w:t>
      </w:r>
      <w:r w:rsidR="00B8542F" w:rsidRPr="002A7A26">
        <w:rPr>
          <w:rFonts w:ascii="Trebuchet MS" w:hAnsi="Trebuchet MS"/>
        </w:rPr>
        <w:t>opdrachtgever</w:t>
      </w:r>
      <w:r w:rsidRPr="002A7A26">
        <w:rPr>
          <w:rFonts w:ascii="Trebuchet MS" w:hAnsi="Trebuchet MS"/>
        </w:rPr>
        <w:t xml:space="preserve"> reeds betaalde honorarium. </w:t>
      </w:r>
    </w:p>
    <w:p w:rsidR="00027CFA" w:rsidRPr="002A7A26" w:rsidRDefault="00A743A0" w:rsidP="00027CFA">
      <w:pPr>
        <w:pStyle w:val="Lijstalinea"/>
        <w:numPr>
          <w:ilvl w:val="0"/>
          <w:numId w:val="13"/>
        </w:numPr>
        <w:spacing w:after="0"/>
        <w:rPr>
          <w:rFonts w:ascii="Trebuchet MS" w:hAnsi="Trebuchet MS"/>
        </w:rPr>
      </w:pPr>
      <w:r w:rsidRPr="002A7A26">
        <w:rPr>
          <w:rFonts w:ascii="Trebuchet MS" w:hAnsi="Trebuchet MS"/>
        </w:rPr>
        <w:t xml:space="preserve">Indien de reclame niet tijdig wordt ingesteld, vervallen alle rechten van </w:t>
      </w:r>
      <w:r w:rsidR="00B8542F" w:rsidRPr="002A7A26">
        <w:rPr>
          <w:rFonts w:ascii="Trebuchet MS" w:hAnsi="Trebuchet MS"/>
        </w:rPr>
        <w:t>opdrachtgever</w:t>
      </w:r>
      <w:r w:rsidRPr="002A7A26">
        <w:rPr>
          <w:rFonts w:ascii="Trebuchet MS" w:hAnsi="Trebuchet MS"/>
        </w:rPr>
        <w:t xml:space="preserve"> in verband met de reclame. </w:t>
      </w:r>
    </w:p>
    <w:p w:rsidR="00027CFA" w:rsidRPr="002A7A26" w:rsidRDefault="00027CFA" w:rsidP="00027CFA">
      <w:pPr>
        <w:spacing w:after="0"/>
        <w:rPr>
          <w:rFonts w:ascii="Trebuchet MS" w:hAnsi="Trebuchet MS"/>
        </w:rPr>
      </w:pPr>
    </w:p>
    <w:p w:rsidR="00027CFA" w:rsidRPr="002A7A26" w:rsidRDefault="00027CFA" w:rsidP="00027CFA">
      <w:pPr>
        <w:pStyle w:val="Lijstalinea"/>
        <w:numPr>
          <w:ilvl w:val="0"/>
          <w:numId w:val="2"/>
        </w:numPr>
        <w:contextualSpacing w:val="0"/>
        <w:rPr>
          <w:rFonts w:ascii="Trebuchet MS" w:hAnsi="Trebuchet MS"/>
        </w:rPr>
      </w:pPr>
      <w:r w:rsidRPr="002A7A26">
        <w:rPr>
          <w:rFonts w:ascii="Trebuchet MS" w:hAnsi="Trebuchet MS"/>
          <w:b/>
        </w:rPr>
        <w:t>Aansprakelijkheid en vrijwaring</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Opdrachtnemer is jegens </w:t>
      </w:r>
      <w:r w:rsidR="00B8542F" w:rsidRPr="002A7A26">
        <w:rPr>
          <w:rFonts w:ascii="Trebuchet MS" w:hAnsi="Trebuchet MS"/>
        </w:rPr>
        <w:t>opdrachtgever</w:t>
      </w:r>
      <w:r w:rsidRPr="002A7A26">
        <w:rPr>
          <w:rFonts w:ascii="Trebuchet MS" w:hAnsi="Trebuchet MS"/>
        </w:rPr>
        <w:t xml:space="preserve"> uitsluitend aansprakelijk voor schade die het rechtstreekse gevolg is van een (samenhangende serie van) toerekenbare tekortkoming(en) in de uitvoering van de </w:t>
      </w:r>
      <w:r w:rsidR="00B8542F" w:rsidRPr="002A7A26">
        <w:rPr>
          <w:rFonts w:ascii="Trebuchet MS" w:hAnsi="Trebuchet MS"/>
        </w:rPr>
        <w:t>overeenkomst</w:t>
      </w:r>
      <w:r w:rsidRPr="002A7A26">
        <w:rPr>
          <w:rFonts w:ascii="Trebuchet MS" w:hAnsi="Trebuchet MS"/>
        </w:rPr>
        <w:t xml:space="preserve">. Deze aansprakelijkheid is beperkt tot het bedrag dat volgens de aansprakelijkheidsverzekeraar van </w:t>
      </w:r>
      <w:r w:rsidR="00B8542F" w:rsidRPr="002A7A26">
        <w:rPr>
          <w:rFonts w:ascii="Trebuchet MS" w:hAnsi="Trebuchet MS"/>
        </w:rPr>
        <w:t>opdrachtnemer</w:t>
      </w:r>
      <w:r w:rsidRPr="002A7A26">
        <w:rPr>
          <w:rFonts w:ascii="Trebuchet MS" w:hAnsi="Trebuchet MS"/>
        </w:rPr>
        <w:t xml:space="preserve"> voor het betreffende geval wordt uitgekeerd, vermeerderd met het eventueel door </w:t>
      </w:r>
      <w:r w:rsidR="00B8542F" w:rsidRPr="002A7A26">
        <w:rPr>
          <w:rFonts w:ascii="Trebuchet MS" w:hAnsi="Trebuchet MS"/>
        </w:rPr>
        <w:t>opdrachtnemer</w:t>
      </w:r>
      <w:r w:rsidRPr="002A7A26">
        <w:rPr>
          <w:rFonts w:ascii="Trebuchet MS" w:hAnsi="Trebuchet MS"/>
        </w:rPr>
        <w:t xml:space="preserve"> uit hoofde van de verzekering te dragen eigen risico. Indien, om welke reden dan ook, de aansprakelijkheidsverzekeraar niet tot uitkering overgaat, is de aansprakelijkheid van </w:t>
      </w:r>
      <w:r w:rsidR="00B8542F" w:rsidRPr="002A7A26">
        <w:rPr>
          <w:rFonts w:ascii="Trebuchet MS" w:hAnsi="Trebuchet MS"/>
        </w:rPr>
        <w:t>opdrachtnemer</w:t>
      </w:r>
      <w:r w:rsidRPr="002A7A26">
        <w:rPr>
          <w:rFonts w:ascii="Trebuchet MS" w:hAnsi="Trebuchet MS"/>
        </w:rPr>
        <w:t xml:space="preserve"> beperkt tot het bedrag van het voor de uitvoering van de </w:t>
      </w:r>
      <w:r w:rsidR="00B8542F" w:rsidRPr="002A7A26">
        <w:rPr>
          <w:rFonts w:ascii="Trebuchet MS" w:hAnsi="Trebuchet MS"/>
        </w:rPr>
        <w:t>overeenkomst</w:t>
      </w:r>
      <w:r w:rsidRPr="002A7A26">
        <w:rPr>
          <w:rFonts w:ascii="Trebuchet MS" w:hAnsi="Trebuchet MS"/>
        </w:rPr>
        <w:t xml:space="preserve"> in rekening gebrachte honorarium. Indien de </w:t>
      </w:r>
      <w:r w:rsidR="00B8542F" w:rsidRPr="002A7A26">
        <w:rPr>
          <w:rFonts w:ascii="Trebuchet MS" w:hAnsi="Trebuchet MS"/>
        </w:rPr>
        <w:t>overeenkomst</w:t>
      </w:r>
      <w:r w:rsidRPr="002A7A26">
        <w:rPr>
          <w:rFonts w:ascii="Trebuchet MS" w:hAnsi="Trebuchet MS"/>
        </w:rPr>
        <w:t xml:space="preserve"> een duurovereenkomst betreft met een looptijd van meer dan een jaar, dan wordt het in de vorige zin bedoelde bedrag gesteld op tweemaal het bedrag van het honorarium dat in de twaalf maanden voorafgaand aan het ontstaan van de schade in rekening is gebracht aan de </w:t>
      </w:r>
      <w:r w:rsidR="00B8542F" w:rsidRPr="002A7A26">
        <w:rPr>
          <w:rFonts w:ascii="Trebuchet MS" w:hAnsi="Trebuchet MS"/>
        </w:rPr>
        <w:t>opdrachtgever</w:t>
      </w:r>
      <w:r w:rsidRPr="002A7A26">
        <w:rPr>
          <w:rFonts w:ascii="Trebuchet MS" w:hAnsi="Trebuchet MS"/>
        </w:rPr>
        <w:t xml:space="preserve">. In geen geval zal de totale vergoeding van de schade op grond van dit artikel meer bedragen dan € 300.000, per gebeurtenis, waarbij een reeks samenhangende gebeurtenissen geldt als één gebeurtenis, tenzij partijen – gezien de omvang van de opdracht of de risico’s die met de opdracht gepaard gaan – reden zien om bij het aangaan van de </w:t>
      </w:r>
      <w:r w:rsidR="00B8542F" w:rsidRPr="002A7A26">
        <w:rPr>
          <w:rFonts w:ascii="Trebuchet MS" w:hAnsi="Trebuchet MS"/>
        </w:rPr>
        <w:t>overeenkomst</w:t>
      </w:r>
      <w:r w:rsidRPr="002A7A26">
        <w:rPr>
          <w:rFonts w:ascii="Trebuchet MS" w:hAnsi="Trebuchet MS"/>
        </w:rPr>
        <w:t xml:space="preserve"> af te wijken van dit maximum.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Opdrachtnemer is, behoudens opzet of grove schuld aan de zijde van </w:t>
      </w:r>
      <w:r w:rsidR="00B8542F" w:rsidRPr="002A7A26">
        <w:rPr>
          <w:rFonts w:ascii="Trebuchet MS" w:hAnsi="Trebuchet MS"/>
        </w:rPr>
        <w:t>opdrachtnemer</w:t>
      </w:r>
      <w:r w:rsidRPr="002A7A26">
        <w:rPr>
          <w:rFonts w:ascii="Trebuchet MS" w:hAnsi="Trebuchet MS"/>
        </w:rPr>
        <w:t xml:space="preserve">, niet aansprakelijk voor: </w:t>
      </w:r>
    </w:p>
    <w:p w:rsidR="00027CFA" w:rsidRPr="002A7A26" w:rsidRDefault="00A743A0" w:rsidP="00027CFA">
      <w:pPr>
        <w:pStyle w:val="Lijstalinea"/>
        <w:numPr>
          <w:ilvl w:val="0"/>
          <w:numId w:val="15"/>
        </w:numPr>
        <w:spacing w:after="0"/>
        <w:rPr>
          <w:rFonts w:ascii="Trebuchet MS" w:hAnsi="Trebuchet MS"/>
        </w:rPr>
      </w:pPr>
      <w:r w:rsidRPr="002A7A26">
        <w:rPr>
          <w:rFonts w:ascii="Trebuchet MS" w:hAnsi="Trebuchet MS"/>
        </w:rPr>
        <w:t xml:space="preserve">bij </w:t>
      </w:r>
      <w:r w:rsidR="00B8542F" w:rsidRPr="002A7A26">
        <w:rPr>
          <w:rFonts w:ascii="Trebuchet MS" w:hAnsi="Trebuchet MS"/>
        </w:rPr>
        <w:t>opdrachtgever</w:t>
      </w:r>
      <w:r w:rsidRPr="002A7A26">
        <w:rPr>
          <w:rFonts w:ascii="Trebuchet MS" w:hAnsi="Trebuchet MS"/>
        </w:rPr>
        <w:t xml:space="preserve"> of derden ontstane schade die het gevolg is van de verstrekking van onjuiste, onvolledige, of niet-tijdig aangeleverde </w:t>
      </w:r>
      <w:r w:rsidR="008E61F4" w:rsidRPr="002A7A26">
        <w:rPr>
          <w:rFonts w:ascii="Trebuchet MS" w:hAnsi="Trebuchet MS"/>
        </w:rPr>
        <w:t>b</w:t>
      </w:r>
      <w:r w:rsidRPr="002A7A26">
        <w:rPr>
          <w:rFonts w:ascii="Trebuchet MS" w:hAnsi="Trebuchet MS"/>
        </w:rPr>
        <w:t xml:space="preserve">escheiden, gegevens of informatie door </w:t>
      </w:r>
      <w:r w:rsidR="00B8542F" w:rsidRPr="002A7A26">
        <w:rPr>
          <w:rFonts w:ascii="Trebuchet MS" w:hAnsi="Trebuchet MS"/>
        </w:rPr>
        <w:t>opdrachtgever</w:t>
      </w:r>
      <w:r w:rsidRPr="002A7A26">
        <w:rPr>
          <w:rFonts w:ascii="Trebuchet MS" w:hAnsi="Trebuchet MS"/>
        </w:rPr>
        <w:t xml:space="preserve"> aan </w:t>
      </w:r>
      <w:r w:rsidR="00B8542F" w:rsidRPr="002A7A26">
        <w:rPr>
          <w:rFonts w:ascii="Trebuchet MS" w:hAnsi="Trebuchet MS"/>
        </w:rPr>
        <w:t>opdrachtnemer</w:t>
      </w:r>
      <w:r w:rsidRPr="002A7A26">
        <w:rPr>
          <w:rFonts w:ascii="Trebuchet MS" w:hAnsi="Trebuchet MS"/>
        </w:rPr>
        <w:t xml:space="preserve">, of anderszins het gevolg is van een handelen of nalaten van </w:t>
      </w:r>
      <w:r w:rsidR="00B8542F" w:rsidRPr="002A7A26">
        <w:rPr>
          <w:rFonts w:ascii="Trebuchet MS" w:hAnsi="Trebuchet MS"/>
        </w:rPr>
        <w:t>opdrachtgever</w:t>
      </w:r>
      <w:r w:rsidRPr="002A7A26">
        <w:rPr>
          <w:rFonts w:ascii="Trebuchet MS" w:hAnsi="Trebuchet MS"/>
        </w:rPr>
        <w:t xml:space="preserve">, waaronder begrepen de situatie dat de </w:t>
      </w:r>
      <w:r w:rsidR="00B8542F" w:rsidRPr="002A7A26">
        <w:rPr>
          <w:rFonts w:ascii="Trebuchet MS" w:hAnsi="Trebuchet MS"/>
        </w:rPr>
        <w:t>opdrachtnemer</w:t>
      </w:r>
      <w:r w:rsidRPr="002A7A26">
        <w:rPr>
          <w:rFonts w:ascii="Trebuchet MS" w:hAnsi="Trebuchet MS"/>
        </w:rPr>
        <w:t xml:space="preserve"> niet in staat is de jaarstukken binnen de wettelijke termijn te deponeren bij de Kamer van Koophandel als gevolg van een handelen of nalaten (aan de zijde) van de </w:t>
      </w:r>
      <w:r w:rsidR="00B8542F" w:rsidRPr="002A7A26">
        <w:rPr>
          <w:rFonts w:ascii="Trebuchet MS" w:hAnsi="Trebuchet MS"/>
        </w:rPr>
        <w:t>opdrachtgever</w:t>
      </w:r>
      <w:r w:rsidRPr="002A7A26">
        <w:rPr>
          <w:rFonts w:ascii="Trebuchet MS" w:hAnsi="Trebuchet MS"/>
        </w:rPr>
        <w:t xml:space="preserve">; </w:t>
      </w:r>
    </w:p>
    <w:p w:rsidR="00027CFA" w:rsidRPr="002A7A26" w:rsidRDefault="00A743A0" w:rsidP="00027CFA">
      <w:pPr>
        <w:pStyle w:val="Lijstalinea"/>
        <w:numPr>
          <w:ilvl w:val="0"/>
          <w:numId w:val="15"/>
        </w:numPr>
        <w:spacing w:after="0"/>
        <w:rPr>
          <w:rFonts w:ascii="Trebuchet MS" w:hAnsi="Trebuchet MS"/>
        </w:rPr>
      </w:pPr>
      <w:r w:rsidRPr="002A7A26">
        <w:rPr>
          <w:rFonts w:ascii="Trebuchet MS" w:hAnsi="Trebuchet MS"/>
        </w:rPr>
        <w:t xml:space="preserve">bij </w:t>
      </w:r>
      <w:r w:rsidR="00B8542F" w:rsidRPr="002A7A26">
        <w:rPr>
          <w:rFonts w:ascii="Trebuchet MS" w:hAnsi="Trebuchet MS"/>
        </w:rPr>
        <w:t>opdrachtgever</w:t>
      </w:r>
      <w:r w:rsidRPr="002A7A26">
        <w:rPr>
          <w:rFonts w:ascii="Trebuchet MS" w:hAnsi="Trebuchet MS"/>
        </w:rPr>
        <w:t xml:space="preserve"> of derden ontstane schade die het gevolg is van een handelen of nalaten van door </w:t>
      </w:r>
      <w:r w:rsidR="00B8542F" w:rsidRPr="002A7A26">
        <w:rPr>
          <w:rFonts w:ascii="Trebuchet MS" w:hAnsi="Trebuchet MS"/>
        </w:rPr>
        <w:t>opdrachtnemer</w:t>
      </w:r>
      <w:r w:rsidRPr="002A7A26">
        <w:rPr>
          <w:rFonts w:ascii="Trebuchet MS" w:hAnsi="Trebuchet MS"/>
        </w:rPr>
        <w:t xml:space="preserve"> ingeschakelde hulppersonen (werknemers van </w:t>
      </w:r>
      <w:r w:rsidR="00B8542F" w:rsidRPr="002A7A26">
        <w:rPr>
          <w:rFonts w:ascii="Trebuchet MS" w:hAnsi="Trebuchet MS"/>
        </w:rPr>
        <w:t>opdrachtnemer</w:t>
      </w:r>
      <w:r w:rsidRPr="002A7A26">
        <w:rPr>
          <w:rFonts w:ascii="Trebuchet MS" w:hAnsi="Trebuchet MS"/>
        </w:rPr>
        <w:t xml:space="preserve"> daaronder niet begrepen), ook indien deze werkzaam zijn bij een met </w:t>
      </w:r>
      <w:r w:rsidR="00B8542F" w:rsidRPr="002A7A26">
        <w:rPr>
          <w:rFonts w:ascii="Trebuchet MS" w:hAnsi="Trebuchet MS"/>
        </w:rPr>
        <w:t>opdrachtnemer</w:t>
      </w:r>
      <w:r w:rsidRPr="002A7A26">
        <w:rPr>
          <w:rFonts w:ascii="Trebuchet MS" w:hAnsi="Trebuchet MS"/>
        </w:rPr>
        <w:t xml:space="preserve"> verbonden organisatie; </w:t>
      </w:r>
    </w:p>
    <w:p w:rsidR="00027CFA" w:rsidRPr="002A7A26" w:rsidRDefault="00A743A0" w:rsidP="00027CFA">
      <w:pPr>
        <w:pStyle w:val="Lijstalinea"/>
        <w:numPr>
          <w:ilvl w:val="0"/>
          <w:numId w:val="15"/>
        </w:numPr>
        <w:spacing w:after="0"/>
        <w:rPr>
          <w:rFonts w:ascii="Trebuchet MS" w:hAnsi="Trebuchet MS"/>
        </w:rPr>
      </w:pPr>
      <w:r w:rsidRPr="002A7A26">
        <w:rPr>
          <w:rFonts w:ascii="Trebuchet MS" w:hAnsi="Trebuchet MS"/>
        </w:rPr>
        <w:lastRenderedPageBreak/>
        <w:t xml:space="preserve">bij </w:t>
      </w:r>
      <w:r w:rsidR="00B8542F" w:rsidRPr="002A7A26">
        <w:rPr>
          <w:rFonts w:ascii="Trebuchet MS" w:hAnsi="Trebuchet MS"/>
        </w:rPr>
        <w:t>opdrachtgever</w:t>
      </w:r>
      <w:r w:rsidRPr="002A7A26">
        <w:rPr>
          <w:rFonts w:ascii="Trebuchet MS" w:hAnsi="Trebuchet MS"/>
        </w:rPr>
        <w:t xml:space="preserve"> of derden ontstane bedrijfs-, indirecte of gevolgschade, waaronder begrepen maar niet beperkt tot stagnatie in de geregelde gang van zaken in de onderneming van </w:t>
      </w:r>
      <w:r w:rsidR="00B8542F" w:rsidRPr="002A7A26">
        <w:rPr>
          <w:rFonts w:ascii="Trebuchet MS" w:hAnsi="Trebuchet MS"/>
        </w:rPr>
        <w:t>opdrachtgever</w:t>
      </w:r>
      <w:r w:rsidRPr="002A7A26">
        <w:rPr>
          <w:rFonts w:ascii="Trebuchet MS" w:hAnsi="Trebuchet MS"/>
        </w:rPr>
        <w:t xml:space="preserve">.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Voorwaarde voor aansprakelijkheid is voorts dat </w:t>
      </w:r>
      <w:r w:rsidR="00B8542F" w:rsidRPr="002A7A26">
        <w:rPr>
          <w:rFonts w:ascii="Trebuchet MS" w:hAnsi="Trebuchet MS"/>
        </w:rPr>
        <w:t>opdrachtgever</w:t>
      </w:r>
      <w:r w:rsidRPr="002A7A26">
        <w:rPr>
          <w:rFonts w:ascii="Trebuchet MS" w:hAnsi="Trebuchet MS"/>
        </w:rPr>
        <w:t xml:space="preserve"> </w:t>
      </w:r>
      <w:r w:rsidR="00B8542F" w:rsidRPr="002A7A26">
        <w:rPr>
          <w:rFonts w:ascii="Trebuchet MS" w:hAnsi="Trebuchet MS"/>
        </w:rPr>
        <w:t>opdrachtnemer</w:t>
      </w:r>
      <w:r w:rsidRPr="002A7A26">
        <w:rPr>
          <w:rFonts w:ascii="Trebuchet MS" w:hAnsi="Trebuchet MS"/>
        </w:rPr>
        <w:t xml:space="preserve"> terstond na ontdekking van een tekortkoming hiervan schriftelijk in kennis stelt en </w:t>
      </w:r>
      <w:r w:rsidR="00B8542F" w:rsidRPr="002A7A26">
        <w:rPr>
          <w:rFonts w:ascii="Trebuchet MS" w:hAnsi="Trebuchet MS"/>
        </w:rPr>
        <w:t>opdrachtnemer</w:t>
      </w:r>
      <w:r w:rsidRPr="002A7A26">
        <w:rPr>
          <w:rFonts w:ascii="Trebuchet MS" w:hAnsi="Trebuchet MS"/>
        </w:rPr>
        <w:t xml:space="preserve"> heeft te allen tijde het recht, indien en voor zover mogelijk, de schade van </w:t>
      </w:r>
      <w:r w:rsidR="00B8542F" w:rsidRPr="002A7A26">
        <w:rPr>
          <w:rFonts w:ascii="Trebuchet MS" w:hAnsi="Trebuchet MS"/>
        </w:rPr>
        <w:t>opdrachtgever</w:t>
      </w:r>
      <w:r w:rsidRPr="002A7A26">
        <w:rPr>
          <w:rFonts w:ascii="Trebuchet MS" w:hAnsi="Trebuchet MS"/>
        </w:rPr>
        <w:t xml:space="preserve"> ongedaan te maken of te beperken door herstel of verbetering van het gebrekkige product.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Opdrachtnemer is niet aansprakelijk voor beschadiging of teniet gaan van Bescheiden tijdens vervoer of tijdens verzending per post, ongeacht of het vervoer of de verzending geschiedt door of namens </w:t>
      </w:r>
      <w:r w:rsidR="00B8542F" w:rsidRPr="002A7A26">
        <w:rPr>
          <w:rFonts w:ascii="Trebuchet MS" w:hAnsi="Trebuchet MS"/>
        </w:rPr>
        <w:t>opdrachtgever</w:t>
      </w:r>
      <w:r w:rsidRPr="002A7A26">
        <w:rPr>
          <w:rFonts w:ascii="Trebuchet MS" w:hAnsi="Trebuchet MS"/>
        </w:rPr>
        <w:t xml:space="preserve">, </w:t>
      </w:r>
      <w:r w:rsidR="00B8542F" w:rsidRPr="002A7A26">
        <w:rPr>
          <w:rFonts w:ascii="Trebuchet MS" w:hAnsi="Trebuchet MS"/>
        </w:rPr>
        <w:t>opdrachtnemer</w:t>
      </w:r>
      <w:r w:rsidRPr="002A7A26">
        <w:rPr>
          <w:rFonts w:ascii="Trebuchet MS" w:hAnsi="Trebuchet MS"/>
        </w:rPr>
        <w:t xml:space="preserve"> of derden. Tijdens de uitvoering van de Opdracht kunnen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op verzoek van </w:t>
      </w:r>
      <w:r w:rsidR="00B8542F" w:rsidRPr="002A7A26">
        <w:rPr>
          <w:rFonts w:ascii="Trebuchet MS" w:hAnsi="Trebuchet MS"/>
        </w:rPr>
        <w:t>opdrachtgever</w:t>
      </w:r>
      <w:r w:rsidRPr="002A7A26">
        <w:rPr>
          <w:rFonts w:ascii="Trebuchet MS" w:hAnsi="Trebuchet MS"/>
        </w:rPr>
        <w:t xml:space="preserve"> door middel van elektronische middelen met elkaar communiceren.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zijn jegens elkaar niet aansprakelijk voor schade die eventueel voortvloeit bij één of ieder van hen ten gevolge van het gebruik van elektronische middelen van communicatie, waaronder – maar niet beperkt tot – schade ten gevolge van niet-aflevering of vertraging bij aflevering van elektronische communicatie door derden of door programmatuur/apparatuur gebruikt voor verzending, ontvangst of verwerking van elektronische communicatie, overbrenging van virussen en het niet of niet goed functioneren van het telecommunicatienetwerk of andere voor elektronische communicatie benodigde middelen, behoudens voor zover schade het gevolg is van opzet of grove schuld. Zowel </w:t>
      </w:r>
      <w:r w:rsidR="00B8542F" w:rsidRPr="002A7A26">
        <w:rPr>
          <w:rFonts w:ascii="Trebuchet MS" w:hAnsi="Trebuchet MS"/>
        </w:rPr>
        <w:t>opdrachtgever</w:t>
      </w:r>
      <w:r w:rsidRPr="002A7A26">
        <w:rPr>
          <w:rFonts w:ascii="Trebuchet MS" w:hAnsi="Trebuchet MS"/>
        </w:rPr>
        <w:t xml:space="preserve"> als </w:t>
      </w:r>
      <w:r w:rsidR="00B8542F" w:rsidRPr="002A7A26">
        <w:rPr>
          <w:rFonts w:ascii="Trebuchet MS" w:hAnsi="Trebuchet MS"/>
        </w:rPr>
        <w:t>opdrachtnemer</w:t>
      </w:r>
      <w:r w:rsidRPr="002A7A26">
        <w:rPr>
          <w:rFonts w:ascii="Trebuchet MS" w:hAnsi="Trebuchet MS"/>
        </w:rPr>
        <w:t xml:space="preserve"> zullen al hetgeen redelijkerwijs van ieder van hen verwacht mag worden doen of nalaten ter voorkoming van het optreden van voornoemde risico’s. De </w:t>
      </w:r>
      <w:proofErr w:type="spellStart"/>
      <w:r w:rsidRPr="002A7A26">
        <w:rPr>
          <w:rFonts w:ascii="Trebuchet MS" w:hAnsi="Trebuchet MS"/>
        </w:rPr>
        <w:t>datauittreksels</w:t>
      </w:r>
      <w:proofErr w:type="spellEnd"/>
      <w:r w:rsidRPr="002A7A26">
        <w:rPr>
          <w:rFonts w:ascii="Trebuchet MS" w:hAnsi="Trebuchet MS"/>
        </w:rPr>
        <w:t xml:space="preserve"> uit de computersystemen van verzender leveren dwingend bewijs op van (de inhoud van) de door verzender verzonden elektronische communicatie tot het moment dat tegenbewijs is geleverd door de ontvanger.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Opdrachtgever vrijwaart </w:t>
      </w:r>
      <w:r w:rsidR="00B8542F" w:rsidRPr="002A7A26">
        <w:rPr>
          <w:rFonts w:ascii="Trebuchet MS" w:hAnsi="Trebuchet MS"/>
        </w:rPr>
        <w:t>opdrachtnemer</w:t>
      </w:r>
      <w:r w:rsidRPr="002A7A26">
        <w:rPr>
          <w:rFonts w:ascii="Trebuchet MS" w:hAnsi="Trebuchet MS"/>
        </w:rPr>
        <w:t xml:space="preserve"> tegen alle aanspraken van derden, daaronder mede begrepen aandeelhouders, bestuurders, commissarissen en personeel van </w:t>
      </w:r>
      <w:r w:rsidR="00B8542F" w:rsidRPr="002A7A26">
        <w:rPr>
          <w:rFonts w:ascii="Trebuchet MS" w:hAnsi="Trebuchet MS"/>
        </w:rPr>
        <w:t>opdrachtgever</w:t>
      </w:r>
      <w:r w:rsidRPr="002A7A26">
        <w:rPr>
          <w:rFonts w:ascii="Trebuchet MS" w:hAnsi="Trebuchet MS"/>
        </w:rPr>
        <w:t xml:space="preserve">, alsmede gelieerde rechtspersonen en ondernemingen en anderen die bij de organisatie van </w:t>
      </w:r>
      <w:r w:rsidR="00B8542F" w:rsidRPr="002A7A26">
        <w:rPr>
          <w:rFonts w:ascii="Trebuchet MS" w:hAnsi="Trebuchet MS"/>
        </w:rPr>
        <w:t>opdrachtgever</w:t>
      </w:r>
      <w:r w:rsidRPr="002A7A26">
        <w:rPr>
          <w:rFonts w:ascii="Trebuchet MS" w:hAnsi="Trebuchet MS"/>
        </w:rPr>
        <w:t xml:space="preserve"> betrokken zijn, welke direct of indirect met de uitvoering van de </w:t>
      </w:r>
      <w:r w:rsidR="00B8542F" w:rsidRPr="002A7A26">
        <w:rPr>
          <w:rFonts w:ascii="Trebuchet MS" w:hAnsi="Trebuchet MS"/>
        </w:rPr>
        <w:t>overeenkomst</w:t>
      </w:r>
      <w:r w:rsidRPr="002A7A26">
        <w:rPr>
          <w:rFonts w:ascii="Trebuchet MS" w:hAnsi="Trebuchet MS"/>
        </w:rPr>
        <w:t xml:space="preserve"> samenhangen. Opdrachtgever vrijwaart </w:t>
      </w:r>
      <w:r w:rsidR="00B8542F" w:rsidRPr="002A7A26">
        <w:rPr>
          <w:rFonts w:ascii="Trebuchet MS" w:hAnsi="Trebuchet MS"/>
        </w:rPr>
        <w:t>opdrachtnemer</w:t>
      </w:r>
      <w:r w:rsidRPr="002A7A26">
        <w:rPr>
          <w:rFonts w:ascii="Trebuchet MS" w:hAnsi="Trebuchet MS"/>
        </w:rPr>
        <w:t xml:space="preserve"> in het bijzonder tegen vorderingen van derden wegens schade die veroorzaakt is doordat </w:t>
      </w:r>
      <w:r w:rsidR="00B8542F" w:rsidRPr="002A7A26">
        <w:rPr>
          <w:rFonts w:ascii="Trebuchet MS" w:hAnsi="Trebuchet MS"/>
        </w:rPr>
        <w:t>opdrachtgever</w:t>
      </w:r>
      <w:r w:rsidRPr="002A7A26">
        <w:rPr>
          <w:rFonts w:ascii="Trebuchet MS" w:hAnsi="Trebuchet MS"/>
        </w:rPr>
        <w:t xml:space="preserve"> aan </w:t>
      </w:r>
      <w:r w:rsidR="00B8542F" w:rsidRPr="002A7A26">
        <w:rPr>
          <w:rFonts w:ascii="Trebuchet MS" w:hAnsi="Trebuchet MS"/>
        </w:rPr>
        <w:t>opdrachtnemer</w:t>
      </w:r>
      <w:r w:rsidRPr="002A7A26">
        <w:rPr>
          <w:rFonts w:ascii="Trebuchet MS" w:hAnsi="Trebuchet MS"/>
        </w:rPr>
        <w:t xml:space="preserve"> onjuiste of onvolledige informatie heeft verstrekt, tenzij </w:t>
      </w:r>
      <w:r w:rsidR="00B8542F" w:rsidRPr="002A7A26">
        <w:rPr>
          <w:rFonts w:ascii="Trebuchet MS" w:hAnsi="Trebuchet MS"/>
        </w:rPr>
        <w:t>opdrachtgever</w:t>
      </w:r>
      <w:r w:rsidRPr="002A7A26">
        <w:rPr>
          <w:rFonts w:ascii="Trebuchet MS" w:hAnsi="Trebuchet MS"/>
        </w:rPr>
        <w:t xml:space="preserve"> aantoont dat de schade geen verband houdt met verwijtbaar handelen of nalaten zijnerzijds, dan wel veroorzaakt is door opzet of grove schuld van </w:t>
      </w:r>
      <w:r w:rsidR="00B8542F" w:rsidRPr="002A7A26">
        <w:rPr>
          <w:rFonts w:ascii="Trebuchet MS" w:hAnsi="Trebuchet MS"/>
        </w:rPr>
        <w:t>opdrachtnemer</w:t>
      </w:r>
      <w:r w:rsidRPr="002A7A26">
        <w:rPr>
          <w:rFonts w:ascii="Trebuchet MS" w:hAnsi="Trebuchet MS"/>
        </w:rPr>
        <w:t xml:space="preserve">. Het voorgaande is niet van toepassing voor opdrachten tot onderzoek van de jaarrekening, zoals bedoeld in artikel 393 Boek 2 van het Burgerlijk Wetboek.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Opdrachtgever vrijwaart </w:t>
      </w:r>
      <w:r w:rsidR="00B8542F" w:rsidRPr="002A7A26">
        <w:rPr>
          <w:rFonts w:ascii="Trebuchet MS" w:hAnsi="Trebuchet MS"/>
        </w:rPr>
        <w:t>opdrachtnemer</w:t>
      </w:r>
      <w:r w:rsidRPr="002A7A26">
        <w:rPr>
          <w:rFonts w:ascii="Trebuchet MS" w:hAnsi="Trebuchet MS"/>
        </w:rPr>
        <w:t xml:space="preserve"> tegen alle mogelijke aanspraken van derden, voor het geval </w:t>
      </w:r>
      <w:r w:rsidR="00B8542F" w:rsidRPr="002A7A26">
        <w:rPr>
          <w:rFonts w:ascii="Trebuchet MS" w:hAnsi="Trebuchet MS"/>
        </w:rPr>
        <w:t>opdrachtnemer</w:t>
      </w:r>
      <w:r w:rsidRPr="002A7A26">
        <w:rPr>
          <w:rFonts w:ascii="Trebuchet MS" w:hAnsi="Trebuchet MS"/>
        </w:rPr>
        <w:t xml:space="preserve"> op grond van de wet en/of zijn beroepsregels gedwongen is de Opdracht terug te geven en/of gedwongen wordt medewerking te verlenen aan overheidsinstanties, welke gerechtigd zijn gevraagd dan wel ongevraagd, informatie te ontvangen welke </w:t>
      </w:r>
      <w:r w:rsidR="00B8542F" w:rsidRPr="002A7A26">
        <w:rPr>
          <w:rFonts w:ascii="Trebuchet MS" w:hAnsi="Trebuchet MS"/>
        </w:rPr>
        <w:t>opdrachtnemer</w:t>
      </w:r>
      <w:r w:rsidRPr="002A7A26">
        <w:rPr>
          <w:rFonts w:ascii="Trebuchet MS" w:hAnsi="Trebuchet MS"/>
        </w:rPr>
        <w:t xml:space="preserve"> in de uitoefening van de opdracht van </w:t>
      </w:r>
      <w:r w:rsidR="00B8542F" w:rsidRPr="002A7A26">
        <w:rPr>
          <w:rFonts w:ascii="Trebuchet MS" w:hAnsi="Trebuchet MS"/>
        </w:rPr>
        <w:t>opdrachtgever</w:t>
      </w:r>
      <w:r w:rsidRPr="002A7A26">
        <w:rPr>
          <w:rFonts w:ascii="Trebuchet MS" w:hAnsi="Trebuchet MS"/>
        </w:rPr>
        <w:t xml:space="preserve"> of derden heeft ontvangen. </w:t>
      </w:r>
    </w:p>
    <w:p w:rsidR="00027CFA" w:rsidRPr="002A7A26" w:rsidRDefault="00A743A0" w:rsidP="00027CFA">
      <w:pPr>
        <w:pStyle w:val="Lijstalinea"/>
        <w:numPr>
          <w:ilvl w:val="0"/>
          <w:numId w:val="14"/>
        </w:numPr>
        <w:spacing w:after="0"/>
        <w:rPr>
          <w:rFonts w:ascii="Trebuchet MS" w:hAnsi="Trebuchet MS"/>
        </w:rPr>
      </w:pPr>
      <w:r w:rsidRPr="002A7A26">
        <w:rPr>
          <w:rFonts w:ascii="Trebuchet MS" w:hAnsi="Trebuchet MS"/>
        </w:rPr>
        <w:t xml:space="preserve">Alle beperkingen ten aanzien van de aansprakelijkheid van </w:t>
      </w:r>
      <w:r w:rsidR="00B8542F" w:rsidRPr="002A7A26">
        <w:rPr>
          <w:rFonts w:ascii="Trebuchet MS" w:hAnsi="Trebuchet MS"/>
        </w:rPr>
        <w:t>opdrachtnemer</w:t>
      </w:r>
      <w:r w:rsidRPr="002A7A26">
        <w:rPr>
          <w:rFonts w:ascii="Trebuchet MS" w:hAnsi="Trebuchet MS"/>
        </w:rPr>
        <w:t xml:space="preserve"> die in dit artikel zijn opgenomen, gelden onverkort voor de feitelijk uitvoerende(n) die </w:t>
      </w:r>
      <w:r w:rsidR="00B8542F" w:rsidRPr="002A7A26">
        <w:rPr>
          <w:rFonts w:ascii="Trebuchet MS" w:hAnsi="Trebuchet MS"/>
        </w:rPr>
        <w:t>werkzaamheden</w:t>
      </w:r>
      <w:r w:rsidRPr="002A7A26">
        <w:rPr>
          <w:rFonts w:ascii="Trebuchet MS" w:hAnsi="Trebuchet MS"/>
        </w:rPr>
        <w:t xml:space="preserve"> ten behoeve van </w:t>
      </w:r>
      <w:r w:rsidR="00B8542F" w:rsidRPr="002A7A26">
        <w:rPr>
          <w:rFonts w:ascii="Trebuchet MS" w:hAnsi="Trebuchet MS"/>
        </w:rPr>
        <w:t>opdrachtgever</w:t>
      </w:r>
      <w:r w:rsidRPr="002A7A26">
        <w:rPr>
          <w:rFonts w:ascii="Trebuchet MS" w:hAnsi="Trebuchet MS"/>
        </w:rPr>
        <w:t xml:space="preserve"> verrichten. Feitelijk uitvoerenden kunnen op deze bepalingen ook een beroep doen jegens </w:t>
      </w:r>
      <w:r w:rsidR="00B8542F" w:rsidRPr="002A7A26">
        <w:rPr>
          <w:rFonts w:ascii="Trebuchet MS" w:hAnsi="Trebuchet MS"/>
        </w:rPr>
        <w:t>opdrachtgever</w:t>
      </w:r>
      <w:r w:rsidRPr="002A7A26">
        <w:rPr>
          <w:rFonts w:ascii="Trebuchet MS" w:hAnsi="Trebuchet MS"/>
        </w:rPr>
        <w:t xml:space="preserve">. </w:t>
      </w:r>
    </w:p>
    <w:p w:rsidR="00027CFA" w:rsidRPr="002A7A26" w:rsidRDefault="00027CFA" w:rsidP="00027CFA">
      <w:pPr>
        <w:spacing w:after="0"/>
        <w:rPr>
          <w:rFonts w:ascii="Trebuchet MS" w:hAnsi="Trebuchet MS"/>
        </w:rPr>
      </w:pPr>
    </w:p>
    <w:p w:rsidR="00027CFA" w:rsidRPr="002A7A26" w:rsidRDefault="00027CFA" w:rsidP="00027CFA">
      <w:pPr>
        <w:spacing w:after="0"/>
        <w:rPr>
          <w:rFonts w:ascii="Trebuchet MS" w:hAnsi="Trebuchet MS"/>
        </w:rPr>
      </w:pPr>
    </w:p>
    <w:p w:rsidR="00027CFA" w:rsidRPr="002A7A26" w:rsidRDefault="00027CFA" w:rsidP="00027CFA">
      <w:pPr>
        <w:pStyle w:val="Lijstalinea"/>
        <w:numPr>
          <w:ilvl w:val="0"/>
          <w:numId w:val="2"/>
        </w:numPr>
        <w:contextualSpacing w:val="0"/>
        <w:rPr>
          <w:rFonts w:ascii="Trebuchet MS" w:hAnsi="Trebuchet MS"/>
        </w:rPr>
      </w:pPr>
      <w:r w:rsidRPr="002A7A26">
        <w:rPr>
          <w:rFonts w:ascii="Trebuchet MS" w:hAnsi="Trebuchet MS"/>
          <w:b/>
        </w:rPr>
        <w:t>Vervaltermijn</w:t>
      </w:r>
      <w:r w:rsidRPr="002A7A26">
        <w:rPr>
          <w:rFonts w:ascii="Trebuchet MS" w:hAnsi="Trebuchet MS"/>
        </w:rPr>
        <w:t xml:space="preserve"> </w:t>
      </w:r>
    </w:p>
    <w:p w:rsidR="00027CFA" w:rsidRPr="002A7A26" w:rsidRDefault="00027CFA" w:rsidP="00027CFA">
      <w:pPr>
        <w:spacing w:after="0"/>
        <w:rPr>
          <w:rFonts w:ascii="Trebuchet MS" w:hAnsi="Trebuchet MS"/>
        </w:rPr>
      </w:pPr>
      <w:r w:rsidRPr="002A7A26">
        <w:rPr>
          <w:rFonts w:ascii="Trebuchet MS" w:hAnsi="Trebuchet MS"/>
        </w:rPr>
        <w:t>V</w:t>
      </w:r>
      <w:r w:rsidR="00A743A0" w:rsidRPr="002A7A26">
        <w:rPr>
          <w:rFonts w:ascii="Trebuchet MS" w:hAnsi="Trebuchet MS"/>
        </w:rPr>
        <w:t xml:space="preserve">oor zover in deze algemene voorwaarden niet anders is bepaald, vervallen vorderingsrechten en andere bevoegdheden van </w:t>
      </w:r>
      <w:r w:rsidR="00B8542F" w:rsidRPr="002A7A26">
        <w:rPr>
          <w:rFonts w:ascii="Trebuchet MS" w:hAnsi="Trebuchet MS"/>
        </w:rPr>
        <w:t>opdrachtgever</w:t>
      </w:r>
      <w:r w:rsidR="00A743A0" w:rsidRPr="002A7A26">
        <w:rPr>
          <w:rFonts w:ascii="Trebuchet MS" w:hAnsi="Trebuchet MS"/>
        </w:rPr>
        <w:t xml:space="preserve"> uit welke hoofde ook jegens </w:t>
      </w:r>
      <w:r w:rsidR="00B8542F" w:rsidRPr="002A7A26">
        <w:rPr>
          <w:rFonts w:ascii="Trebuchet MS" w:hAnsi="Trebuchet MS"/>
        </w:rPr>
        <w:t>opdrachtnemer</w:t>
      </w:r>
      <w:r w:rsidR="00A743A0" w:rsidRPr="002A7A26">
        <w:rPr>
          <w:rFonts w:ascii="Trebuchet MS" w:hAnsi="Trebuchet MS"/>
        </w:rPr>
        <w:t xml:space="preserve"> in verband met het verrichten van </w:t>
      </w:r>
      <w:r w:rsidR="00B8542F" w:rsidRPr="002A7A26">
        <w:rPr>
          <w:rFonts w:ascii="Trebuchet MS" w:hAnsi="Trebuchet MS"/>
        </w:rPr>
        <w:t>werkzaamheden</w:t>
      </w:r>
      <w:r w:rsidR="00A743A0" w:rsidRPr="002A7A26">
        <w:rPr>
          <w:rFonts w:ascii="Trebuchet MS" w:hAnsi="Trebuchet MS"/>
        </w:rPr>
        <w:t xml:space="preserve"> door </w:t>
      </w:r>
      <w:r w:rsidR="00B8542F" w:rsidRPr="002A7A26">
        <w:rPr>
          <w:rFonts w:ascii="Trebuchet MS" w:hAnsi="Trebuchet MS"/>
        </w:rPr>
        <w:t>opdrachtnemer</w:t>
      </w:r>
      <w:r w:rsidR="00A743A0" w:rsidRPr="002A7A26">
        <w:rPr>
          <w:rFonts w:ascii="Trebuchet MS" w:hAnsi="Trebuchet MS"/>
        </w:rPr>
        <w:t xml:space="preserve">, in ieder geval na één jaar na het moment waarop </w:t>
      </w:r>
      <w:r w:rsidR="00B8542F" w:rsidRPr="002A7A26">
        <w:rPr>
          <w:rFonts w:ascii="Trebuchet MS" w:hAnsi="Trebuchet MS"/>
        </w:rPr>
        <w:t>opdrachtgever</w:t>
      </w:r>
      <w:r w:rsidR="00A743A0" w:rsidRPr="002A7A26">
        <w:rPr>
          <w:rFonts w:ascii="Trebuchet MS" w:hAnsi="Trebuchet MS"/>
        </w:rPr>
        <w:t xml:space="preserve"> bekend werd of redelijkerwijs bekend kon zijn met het bestaan van deze rechten en bevoegdheden. Deze termijn betreft niet de mogelijkheid om een klacht in te dienen bij de daartoe aangewezen instantie(s) voor de klachtbehandeling en/of de Raad voor Geschillen. </w:t>
      </w:r>
    </w:p>
    <w:p w:rsidR="00027CFA" w:rsidRPr="002A7A26" w:rsidRDefault="00027CFA" w:rsidP="00027CFA">
      <w:pPr>
        <w:spacing w:after="0"/>
        <w:rPr>
          <w:rFonts w:ascii="Trebuchet MS" w:hAnsi="Trebuchet MS"/>
        </w:rPr>
      </w:pPr>
    </w:p>
    <w:p w:rsidR="00027CFA" w:rsidRPr="002A7A26" w:rsidRDefault="00F558C9" w:rsidP="00027CFA">
      <w:pPr>
        <w:pStyle w:val="Lijstalinea"/>
        <w:numPr>
          <w:ilvl w:val="0"/>
          <w:numId w:val="2"/>
        </w:numPr>
        <w:contextualSpacing w:val="0"/>
        <w:rPr>
          <w:rFonts w:ascii="Trebuchet MS" w:hAnsi="Trebuchet MS"/>
        </w:rPr>
      </w:pPr>
      <w:r w:rsidRPr="002A7A26">
        <w:rPr>
          <w:rFonts w:ascii="Trebuchet MS" w:hAnsi="Trebuchet MS"/>
          <w:b/>
        </w:rPr>
        <w:t>Opzegging</w:t>
      </w:r>
    </w:p>
    <w:p w:rsidR="00F558C9" w:rsidRPr="002A7A26" w:rsidRDefault="00A743A0" w:rsidP="00F558C9">
      <w:pPr>
        <w:pStyle w:val="Lijstalinea"/>
        <w:numPr>
          <w:ilvl w:val="0"/>
          <w:numId w:val="18"/>
        </w:numPr>
        <w:spacing w:after="0"/>
        <w:rPr>
          <w:rFonts w:ascii="Trebuchet MS" w:hAnsi="Trebuchet MS"/>
        </w:rPr>
      </w:pPr>
      <w:r w:rsidRPr="002A7A26">
        <w:rPr>
          <w:rFonts w:ascii="Trebuchet MS" w:hAnsi="Trebuchet MS"/>
        </w:rPr>
        <w:t xml:space="preserve">Opdrachtgever en </w:t>
      </w:r>
      <w:r w:rsidR="00B8542F" w:rsidRPr="002A7A26">
        <w:rPr>
          <w:rFonts w:ascii="Trebuchet MS" w:hAnsi="Trebuchet MS"/>
        </w:rPr>
        <w:t>opdrachtnemer</w:t>
      </w:r>
      <w:r w:rsidRPr="002A7A26">
        <w:rPr>
          <w:rFonts w:ascii="Trebuchet MS" w:hAnsi="Trebuchet MS"/>
        </w:rPr>
        <w:t xml:space="preserve"> kunnen de </w:t>
      </w:r>
      <w:r w:rsidR="00B8542F" w:rsidRPr="002A7A26">
        <w:rPr>
          <w:rFonts w:ascii="Trebuchet MS" w:hAnsi="Trebuchet MS"/>
        </w:rPr>
        <w:t>overeenkomst</w:t>
      </w:r>
      <w:r w:rsidRPr="002A7A26">
        <w:rPr>
          <w:rFonts w:ascii="Trebuchet MS" w:hAnsi="Trebuchet MS"/>
        </w:rPr>
        <w:t xml:space="preserve"> te allen tijde met onmiddellijke ingang door opzegging beëindigen. Indien de </w:t>
      </w:r>
      <w:r w:rsidR="00B8542F" w:rsidRPr="002A7A26">
        <w:rPr>
          <w:rFonts w:ascii="Trebuchet MS" w:hAnsi="Trebuchet MS"/>
        </w:rPr>
        <w:t>overeenkomst</w:t>
      </w:r>
      <w:r w:rsidRPr="002A7A26">
        <w:rPr>
          <w:rFonts w:ascii="Trebuchet MS" w:hAnsi="Trebuchet MS"/>
        </w:rPr>
        <w:t xml:space="preserve"> eindigt voordat de opdracht is voltooid, is het bepaalde onder I. tweede en derde lid van toepassing en dienen in ieder geval het honorarium voor de verrichte werkzaamheden en de door </w:t>
      </w:r>
      <w:r w:rsidR="00B8542F" w:rsidRPr="002A7A26">
        <w:rPr>
          <w:rFonts w:ascii="Trebuchet MS" w:hAnsi="Trebuchet MS"/>
        </w:rPr>
        <w:t>opdrachtnemer</w:t>
      </w:r>
      <w:r w:rsidRPr="002A7A26">
        <w:rPr>
          <w:rFonts w:ascii="Trebuchet MS" w:hAnsi="Trebuchet MS"/>
        </w:rPr>
        <w:t xml:space="preserve"> gemaakte kosten te worden te worden vergoed. </w:t>
      </w:r>
    </w:p>
    <w:p w:rsidR="00F558C9" w:rsidRPr="002A7A26" w:rsidRDefault="00A743A0" w:rsidP="00F558C9">
      <w:pPr>
        <w:pStyle w:val="Lijstalinea"/>
        <w:numPr>
          <w:ilvl w:val="0"/>
          <w:numId w:val="18"/>
        </w:numPr>
        <w:spacing w:after="0"/>
        <w:rPr>
          <w:rFonts w:ascii="Trebuchet MS" w:hAnsi="Trebuchet MS"/>
        </w:rPr>
      </w:pPr>
      <w:r w:rsidRPr="002A7A26">
        <w:rPr>
          <w:rFonts w:ascii="Trebuchet MS" w:hAnsi="Trebuchet MS"/>
        </w:rPr>
        <w:t xml:space="preserve">Opzegging dient schriftelijk aan de wederpartij te worden medegedeeld. </w:t>
      </w:r>
    </w:p>
    <w:p w:rsidR="00F558C9" w:rsidRPr="002A7A26" w:rsidRDefault="00A743A0" w:rsidP="00F558C9">
      <w:pPr>
        <w:pStyle w:val="Lijstalinea"/>
        <w:numPr>
          <w:ilvl w:val="0"/>
          <w:numId w:val="18"/>
        </w:numPr>
        <w:spacing w:after="0"/>
        <w:rPr>
          <w:rFonts w:ascii="Trebuchet MS" w:hAnsi="Trebuchet MS"/>
        </w:rPr>
      </w:pPr>
      <w:r w:rsidRPr="002A7A26">
        <w:rPr>
          <w:rFonts w:ascii="Trebuchet MS" w:hAnsi="Trebuchet MS"/>
        </w:rPr>
        <w:t xml:space="preserve">Indien en voor zover </w:t>
      </w:r>
      <w:r w:rsidR="00B8542F" w:rsidRPr="002A7A26">
        <w:rPr>
          <w:rFonts w:ascii="Trebuchet MS" w:hAnsi="Trebuchet MS"/>
        </w:rPr>
        <w:t>opdrachtnemer</w:t>
      </w:r>
      <w:r w:rsidRPr="002A7A26">
        <w:rPr>
          <w:rFonts w:ascii="Trebuchet MS" w:hAnsi="Trebuchet MS"/>
        </w:rPr>
        <w:t xml:space="preserve"> de </w:t>
      </w:r>
      <w:r w:rsidR="00B8542F" w:rsidRPr="002A7A26">
        <w:rPr>
          <w:rFonts w:ascii="Trebuchet MS" w:hAnsi="Trebuchet MS"/>
        </w:rPr>
        <w:t>overeenkomst</w:t>
      </w:r>
      <w:r w:rsidRPr="002A7A26">
        <w:rPr>
          <w:rFonts w:ascii="Trebuchet MS" w:hAnsi="Trebuchet MS"/>
        </w:rPr>
        <w:t xml:space="preserve"> door opzegging beëindigt, is hij gehouden </w:t>
      </w:r>
      <w:r w:rsidR="00B8542F" w:rsidRPr="002A7A26">
        <w:rPr>
          <w:rFonts w:ascii="Trebuchet MS" w:hAnsi="Trebuchet MS"/>
        </w:rPr>
        <w:t>opdrachtgever</w:t>
      </w:r>
      <w:r w:rsidRPr="002A7A26">
        <w:rPr>
          <w:rFonts w:ascii="Trebuchet MS" w:hAnsi="Trebuchet MS"/>
        </w:rPr>
        <w:t xml:space="preserve"> gemotiveerd mede te delen welke redenen ten grondslag liggen aan de opzegging en al datgene te doen wat de omstandigheden in het belang van </w:t>
      </w:r>
      <w:r w:rsidR="00B8542F" w:rsidRPr="002A7A26">
        <w:rPr>
          <w:rFonts w:ascii="Trebuchet MS" w:hAnsi="Trebuchet MS"/>
        </w:rPr>
        <w:t>opdrachtgever</w:t>
      </w:r>
      <w:r w:rsidRPr="002A7A26">
        <w:rPr>
          <w:rFonts w:ascii="Trebuchet MS" w:hAnsi="Trebuchet MS"/>
        </w:rPr>
        <w:t xml:space="preserve"> eisen. </w:t>
      </w:r>
    </w:p>
    <w:p w:rsidR="00F558C9" w:rsidRPr="002A7A26" w:rsidRDefault="00F558C9" w:rsidP="00F558C9">
      <w:pPr>
        <w:spacing w:after="0"/>
        <w:rPr>
          <w:rFonts w:ascii="Trebuchet MS" w:hAnsi="Trebuchet MS"/>
        </w:rPr>
      </w:pPr>
    </w:p>
    <w:p w:rsidR="00F558C9" w:rsidRPr="002A7A26" w:rsidRDefault="00F558C9" w:rsidP="00F558C9">
      <w:pPr>
        <w:pStyle w:val="Lijstalinea"/>
        <w:numPr>
          <w:ilvl w:val="0"/>
          <w:numId w:val="2"/>
        </w:numPr>
        <w:contextualSpacing w:val="0"/>
        <w:rPr>
          <w:rFonts w:ascii="Trebuchet MS" w:hAnsi="Trebuchet MS"/>
        </w:rPr>
      </w:pPr>
      <w:r w:rsidRPr="002A7A26">
        <w:rPr>
          <w:rFonts w:ascii="Trebuchet MS" w:hAnsi="Trebuchet MS"/>
          <w:b/>
        </w:rPr>
        <w:t>Opschortingsrecht</w:t>
      </w:r>
      <w:r w:rsidRPr="002A7A26">
        <w:rPr>
          <w:rFonts w:ascii="Trebuchet MS" w:hAnsi="Trebuchet MS"/>
        </w:rPr>
        <w:t xml:space="preserve"> </w:t>
      </w:r>
    </w:p>
    <w:p w:rsidR="00F558C9" w:rsidRPr="002A7A26" w:rsidRDefault="00A743A0" w:rsidP="00F558C9">
      <w:pPr>
        <w:spacing w:after="0"/>
        <w:rPr>
          <w:rFonts w:ascii="Trebuchet MS" w:hAnsi="Trebuchet MS"/>
        </w:rPr>
      </w:pPr>
      <w:r w:rsidRPr="002A7A26">
        <w:rPr>
          <w:rFonts w:ascii="Trebuchet MS" w:hAnsi="Trebuchet MS"/>
        </w:rPr>
        <w:t xml:space="preserve">Opdrachtnemer heeft het recht de nakoming van al zijn verplichtingen op te schorten, waaronder begrepen de afgifte van Bescheiden of andere zaken aan </w:t>
      </w:r>
      <w:r w:rsidR="00B8542F" w:rsidRPr="002A7A26">
        <w:rPr>
          <w:rFonts w:ascii="Trebuchet MS" w:hAnsi="Trebuchet MS"/>
        </w:rPr>
        <w:t>opdrachtgever</w:t>
      </w:r>
      <w:r w:rsidRPr="002A7A26">
        <w:rPr>
          <w:rFonts w:ascii="Trebuchet MS" w:hAnsi="Trebuchet MS"/>
        </w:rPr>
        <w:t xml:space="preserve"> of derden, tot het moment dat alle opeisbare vorderingen op </w:t>
      </w:r>
      <w:r w:rsidR="00B8542F" w:rsidRPr="002A7A26">
        <w:rPr>
          <w:rFonts w:ascii="Trebuchet MS" w:hAnsi="Trebuchet MS"/>
        </w:rPr>
        <w:t>opdrachtgever</w:t>
      </w:r>
      <w:r w:rsidRPr="002A7A26">
        <w:rPr>
          <w:rFonts w:ascii="Trebuchet MS" w:hAnsi="Trebuchet MS"/>
        </w:rPr>
        <w:t xml:space="preserve"> volledig zijn voldaan. Opdrachtnemer mag de verplichting tot afgifte van Bescheiden pas weigeren nadat een zorgvuldige belangenafweging heeft plaatsgevonden. </w:t>
      </w:r>
    </w:p>
    <w:p w:rsidR="00F558C9" w:rsidRPr="002A7A26" w:rsidRDefault="00F558C9" w:rsidP="00F558C9">
      <w:pPr>
        <w:spacing w:after="0"/>
        <w:rPr>
          <w:rFonts w:ascii="Trebuchet MS" w:hAnsi="Trebuchet MS"/>
        </w:rPr>
      </w:pPr>
    </w:p>
    <w:p w:rsidR="00F558C9" w:rsidRPr="002A7A26" w:rsidRDefault="00F558C9" w:rsidP="00F558C9">
      <w:pPr>
        <w:pStyle w:val="Lijstalinea"/>
        <w:numPr>
          <w:ilvl w:val="0"/>
          <w:numId w:val="2"/>
        </w:numPr>
        <w:contextualSpacing w:val="0"/>
        <w:rPr>
          <w:rFonts w:ascii="Trebuchet MS" w:hAnsi="Trebuchet MS"/>
        </w:rPr>
      </w:pPr>
      <w:r w:rsidRPr="002A7A26">
        <w:rPr>
          <w:rFonts w:ascii="Trebuchet MS" w:hAnsi="Trebuchet MS"/>
          <w:b/>
        </w:rPr>
        <w:t xml:space="preserve">Toepasselijk recht en forumkeuze </w:t>
      </w:r>
      <w:r w:rsidRPr="002A7A26">
        <w:rPr>
          <w:rFonts w:ascii="Trebuchet MS" w:hAnsi="Trebuchet MS"/>
        </w:rPr>
        <w:t xml:space="preserve"> </w:t>
      </w:r>
    </w:p>
    <w:p w:rsidR="00F558C9" w:rsidRPr="002A7A26" w:rsidRDefault="00A743A0" w:rsidP="00F558C9">
      <w:pPr>
        <w:pStyle w:val="Lijstalinea"/>
        <w:numPr>
          <w:ilvl w:val="0"/>
          <w:numId w:val="19"/>
        </w:numPr>
        <w:spacing w:after="0"/>
        <w:rPr>
          <w:rFonts w:ascii="Trebuchet MS" w:hAnsi="Trebuchet MS"/>
        </w:rPr>
      </w:pPr>
      <w:r w:rsidRPr="002A7A26">
        <w:rPr>
          <w:rFonts w:ascii="Trebuchet MS" w:hAnsi="Trebuchet MS"/>
        </w:rPr>
        <w:t xml:space="preserve">Op alle </w:t>
      </w:r>
      <w:r w:rsidR="00B8542F" w:rsidRPr="002A7A26">
        <w:rPr>
          <w:rFonts w:ascii="Trebuchet MS" w:hAnsi="Trebuchet MS"/>
        </w:rPr>
        <w:t>overeenkomst</w:t>
      </w:r>
      <w:r w:rsidRPr="002A7A26">
        <w:rPr>
          <w:rFonts w:ascii="Trebuchet MS" w:hAnsi="Trebuchet MS"/>
        </w:rPr>
        <w:t xml:space="preserve">en tussen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waarop deze algemene voorwaarden van toepassing zijn, is Nederlands recht van toepassing. </w:t>
      </w:r>
    </w:p>
    <w:p w:rsidR="00F558C9" w:rsidRPr="002A7A26" w:rsidRDefault="00A743A0" w:rsidP="00F558C9">
      <w:pPr>
        <w:pStyle w:val="Lijstalinea"/>
        <w:numPr>
          <w:ilvl w:val="0"/>
          <w:numId w:val="19"/>
        </w:numPr>
        <w:spacing w:after="0"/>
        <w:rPr>
          <w:rFonts w:ascii="Trebuchet MS" w:hAnsi="Trebuchet MS"/>
        </w:rPr>
      </w:pPr>
      <w:r w:rsidRPr="002A7A26">
        <w:rPr>
          <w:rFonts w:ascii="Trebuchet MS" w:hAnsi="Trebuchet MS"/>
        </w:rPr>
        <w:t xml:space="preserve">Alle geschillen die verband houden met </w:t>
      </w:r>
      <w:r w:rsidR="00B8542F" w:rsidRPr="002A7A26">
        <w:rPr>
          <w:rFonts w:ascii="Trebuchet MS" w:hAnsi="Trebuchet MS"/>
        </w:rPr>
        <w:t>overeenkomst</w:t>
      </w:r>
      <w:r w:rsidRPr="002A7A26">
        <w:rPr>
          <w:rFonts w:ascii="Trebuchet MS" w:hAnsi="Trebuchet MS"/>
        </w:rPr>
        <w:t xml:space="preserve">en tussen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waarop deze algemene voorwaarden van toepassing zijn, worden beslecht door de bevoegde rechter in het arrondissement waarin </w:t>
      </w:r>
      <w:r w:rsidR="00B8542F" w:rsidRPr="002A7A26">
        <w:rPr>
          <w:rFonts w:ascii="Trebuchet MS" w:hAnsi="Trebuchet MS"/>
        </w:rPr>
        <w:t>opdrachtnemer</w:t>
      </w:r>
      <w:r w:rsidRPr="002A7A26">
        <w:rPr>
          <w:rFonts w:ascii="Trebuchet MS" w:hAnsi="Trebuchet MS"/>
        </w:rPr>
        <w:t xml:space="preserve"> zijn woonplaats heeft. </w:t>
      </w:r>
    </w:p>
    <w:p w:rsidR="00F558C9" w:rsidRPr="002A7A26" w:rsidRDefault="00A743A0" w:rsidP="00F558C9">
      <w:pPr>
        <w:pStyle w:val="Lijstalinea"/>
        <w:numPr>
          <w:ilvl w:val="0"/>
          <w:numId w:val="19"/>
        </w:numPr>
        <w:spacing w:after="0"/>
        <w:rPr>
          <w:rFonts w:ascii="Trebuchet MS" w:hAnsi="Trebuchet MS"/>
        </w:rPr>
      </w:pPr>
      <w:r w:rsidRPr="002A7A26">
        <w:rPr>
          <w:rFonts w:ascii="Trebuchet MS" w:hAnsi="Trebuchet MS"/>
        </w:rPr>
        <w:t xml:space="preserve">In afwijking van het bepaalde in lid 2 kunnen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kiezen voor een andere wijze van geschillenbeslechting. </w:t>
      </w:r>
    </w:p>
    <w:p w:rsidR="008E61F4" w:rsidRPr="002A7A26" w:rsidRDefault="008E61F4" w:rsidP="00F558C9">
      <w:pPr>
        <w:pStyle w:val="Lijstalinea"/>
        <w:numPr>
          <w:ilvl w:val="0"/>
          <w:numId w:val="19"/>
        </w:numPr>
        <w:spacing w:after="0"/>
        <w:rPr>
          <w:rFonts w:ascii="Trebuchet MS" w:hAnsi="Trebuchet MS"/>
        </w:rPr>
      </w:pPr>
      <w:r w:rsidRPr="002A7A26">
        <w:rPr>
          <w:rFonts w:ascii="Trebuchet MS" w:hAnsi="Trebuchet MS"/>
        </w:rPr>
        <w:t>Het bepaalde in de leden 1, 2 en 3 van dit artikel laat onverlet de mogelijkheid van Opdrachtgever om een geschil voor te leggen bij de Raad voor Geschillen en/of een klacht in te dienen bij de daartoe aangewezen instantie(s) voor de klachtbehandeling.</w:t>
      </w:r>
    </w:p>
    <w:p w:rsidR="00F558C9" w:rsidRPr="002A7A26" w:rsidRDefault="00F558C9" w:rsidP="00F558C9">
      <w:pPr>
        <w:spacing w:after="0"/>
        <w:rPr>
          <w:rFonts w:ascii="Trebuchet MS" w:hAnsi="Trebuchet MS"/>
        </w:rPr>
      </w:pPr>
    </w:p>
    <w:p w:rsidR="00F558C9" w:rsidRPr="002A7A26" w:rsidRDefault="00F558C9" w:rsidP="00F558C9">
      <w:pPr>
        <w:pStyle w:val="Lijstalinea"/>
        <w:numPr>
          <w:ilvl w:val="0"/>
          <w:numId w:val="2"/>
        </w:numPr>
        <w:contextualSpacing w:val="0"/>
        <w:rPr>
          <w:rFonts w:ascii="Trebuchet MS" w:hAnsi="Trebuchet MS"/>
        </w:rPr>
      </w:pPr>
      <w:r w:rsidRPr="002A7A26">
        <w:rPr>
          <w:rFonts w:ascii="Trebuchet MS" w:hAnsi="Trebuchet MS"/>
          <w:b/>
        </w:rPr>
        <w:t xml:space="preserve">Elektronische communicatie en elektronisch deponeren van jaarrekeningen </w:t>
      </w:r>
      <w:r w:rsidRPr="002A7A26">
        <w:rPr>
          <w:rFonts w:ascii="Trebuchet MS" w:hAnsi="Trebuchet MS"/>
        </w:rPr>
        <w:t xml:space="preserve">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 xml:space="preserve">Tijdens de uitvoering van de Opdracht kunnen </w:t>
      </w:r>
      <w:r w:rsidR="00B8542F" w:rsidRPr="002A7A26">
        <w:rPr>
          <w:rFonts w:ascii="Trebuchet MS" w:hAnsi="Trebuchet MS"/>
        </w:rPr>
        <w:t>opdrachtgever</w:t>
      </w:r>
      <w:r w:rsidRPr="002A7A26">
        <w:rPr>
          <w:rFonts w:ascii="Trebuchet MS" w:hAnsi="Trebuchet MS"/>
        </w:rPr>
        <w:t xml:space="preserve"> en </w:t>
      </w:r>
      <w:r w:rsidR="00B8542F" w:rsidRPr="002A7A26">
        <w:rPr>
          <w:rFonts w:ascii="Trebuchet MS" w:hAnsi="Trebuchet MS"/>
        </w:rPr>
        <w:t>opdrachtnemer</w:t>
      </w:r>
      <w:r w:rsidRPr="002A7A26">
        <w:rPr>
          <w:rFonts w:ascii="Trebuchet MS" w:hAnsi="Trebuchet MS"/>
        </w:rPr>
        <w:t xml:space="preserve"> door middel van elektronische middelen met elkaar communiceren en/of gebruik maken van elektronische opslag (zoals </w:t>
      </w:r>
      <w:proofErr w:type="spellStart"/>
      <w:r w:rsidRPr="002A7A26">
        <w:rPr>
          <w:rFonts w:ascii="Trebuchet MS" w:hAnsi="Trebuchet MS"/>
        </w:rPr>
        <w:t>cloud</w:t>
      </w:r>
      <w:proofErr w:type="spellEnd"/>
      <w:r w:rsidRPr="002A7A26">
        <w:rPr>
          <w:rFonts w:ascii="Trebuchet MS" w:hAnsi="Trebuchet MS"/>
        </w:rPr>
        <w:t xml:space="preserve">-toepassingen). Behoudens voor zover schriftelijk </w:t>
      </w:r>
      <w:r w:rsidRPr="002A7A26">
        <w:rPr>
          <w:rFonts w:ascii="Trebuchet MS" w:hAnsi="Trebuchet MS"/>
        </w:rPr>
        <w:lastRenderedPageBreak/>
        <w:t xml:space="preserve">anders is overeengekomen, mogen partijen ervan uitgaan dat verzending van correct geadresseerde faxberichten, e-mails (met inbegrip van e-mails die via internet worden verstuurd) en voicemailberichten ongeacht of deze vertrouwelijke informatie of stukken bevatten die op de Opdracht betrekking hebben, over en weer worden aanvaard. Hetzelfde geldt voor andere door de andere partij gebruikte of aanvaarde communicatiemiddelen.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 xml:space="preserve">Opdrachtgever en </w:t>
      </w:r>
      <w:r w:rsidR="00B8542F" w:rsidRPr="002A7A26">
        <w:rPr>
          <w:rFonts w:ascii="Trebuchet MS" w:hAnsi="Trebuchet MS"/>
        </w:rPr>
        <w:t>opdrachtnemer</w:t>
      </w:r>
      <w:r w:rsidRPr="002A7A26">
        <w:rPr>
          <w:rFonts w:ascii="Trebuchet MS" w:hAnsi="Trebuchet MS"/>
        </w:rPr>
        <w:t xml:space="preserve"> zijn jegens elkaar niet aansprakelijk voor schade die eventueel voortvloeit bij één of ieder van hen ten gevolge van het gebruik van elektronische middelen van communicatie, netwerken, applicaties, elektronische opslag, of overige systemen waaronder – maar niet beperkt tot – schade ten gevolge van niet-aflevering of vertraging bij de aflevering van elektronische communicatie, omissies, vervorming, onderschepping of manipulatie van elektronische communicatie door derden of door programmatuur/apparatuur gebruikt voor verzending, ontvangst of verwerking van elektronische communicatie, overbrenging van virussen en het niet of niet goed functioneren van het telecommunicatienetwerk of andere voor elektronische communicatie benodigde middelen, behoudens voor zover de schade het gevolg is van opzet of grove schuld. Het voorgaande geldt eveneens voor het gebruik dat </w:t>
      </w:r>
      <w:r w:rsidR="00B8542F" w:rsidRPr="002A7A26">
        <w:rPr>
          <w:rFonts w:ascii="Trebuchet MS" w:hAnsi="Trebuchet MS"/>
        </w:rPr>
        <w:t>opdrachtnemer</w:t>
      </w:r>
      <w:r w:rsidRPr="002A7A26">
        <w:rPr>
          <w:rFonts w:ascii="Trebuchet MS" w:hAnsi="Trebuchet MS"/>
        </w:rPr>
        <w:t xml:space="preserve"> daarvan maakt in haar contacten met derden.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 xml:space="preserve">In aanvulling op het vorige lid aanvaardt </w:t>
      </w:r>
      <w:r w:rsidR="00B8542F" w:rsidRPr="002A7A26">
        <w:rPr>
          <w:rFonts w:ascii="Trebuchet MS" w:hAnsi="Trebuchet MS"/>
        </w:rPr>
        <w:t>opdrachtnemer</w:t>
      </w:r>
      <w:r w:rsidRPr="002A7A26">
        <w:rPr>
          <w:rFonts w:ascii="Trebuchet MS" w:hAnsi="Trebuchet MS"/>
        </w:rPr>
        <w:t xml:space="preserve"> geen aansprakelijkheid voor enige schade ontstaan door of in verband met het elektronisch verzenden van (elektronische) jaarstukken en het digitaal deponeren daarvan bij de Kamer van Koophandel.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 xml:space="preserve">Zowel </w:t>
      </w:r>
      <w:r w:rsidR="00B8542F" w:rsidRPr="002A7A26">
        <w:rPr>
          <w:rFonts w:ascii="Trebuchet MS" w:hAnsi="Trebuchet MS"/>
        </w:rPr>
        <w:t>opdrachtgever</w:t>
      </w:r>
      <w:r w:rsidRPr="002A7A26">
        <w:rPr>
          <w:rFonts w:ascii="Trebuchet MS" w:hAnsi="Trebuchet MS"/>
        </w:rPr>
        <w:t xml:space="preserve"> als </w:t>
      </w:r>
      <w:r w:rsidR="00B8542F" w:rsidRPr="002A7A26">
        <w:rPr>
          <w:rFonts w:ascii="Trebuchet MS" w:hAnsi="Trebuchet MS"/>
        </w:rPr>
        <w:t>opdrachtnemer</w:t>
      </w:r>
      <w:r w:rsidRPr="002A7A26">
        <w:rPr>
          <w:rFonts w:ascii="Trebuchet MS" w:hAnsi="Trebuchet MS"/>
        </w:rPr>
        <w:t xml:space="preserve"> zullen al hetgeen redelijkerwijs van ieder van hen verwacht mag worden doen of nalaten ter voorkoming van het optreden van voornoemde risico’s.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 xml:space="preserve">De data-uittreksels uit de computersystemen van verzender leveren dwingend bewijs op van (de inhoud van) de door verzender verzonden elektronische communicatie tot het moment dat tegenbewijs is geleverd door de ontvanger. </w:t>
      </w:r>
    </w:p>
    <w:p w:rsidR="00C459FF" w:rsidRPr="002A7A26" w:rsidRDefault="00A743A0" w:rsidP="00F558C9">
      <w:pPr>
        <w:pStyle w:val="Lijstalinea"/>
        <w:numPr>
          <w:ilvl w:val="0"/>
          <w:numId w:val="20"/>
        </w:numPr>
        <w:spacing w:after="0"/>
        <w:rPr>
          <w:rFonts w:ascii="Trebuchet MS" w:hAnsi="Trebuchet MS"/>
        </w:rPr>
      </w:pPr>
      <w:r w:rsidRPr="002A7A26">
        <w:rPr>
          <w:rFonts w:ascii="Trebuchet MS" w:hAnsi="Trebuchet MS"/>
        </w:rPr>
        <w:t>Het bepaalde in artikel L is van dienovereenkomstige toepassing.</w:t>
      </w:r>
    </w:p>
    <w:p w:rsidR="00C459FF" w:rsidRPr="002A7A26" w:rsidRDefault="00C459FF" w:rsidP="00C459FF">
      <w:pPr>
        <w:spacing w:after="0"/>
        <w:rPr>
          <w:rFonts w:ascii="Trebuchet MS" w:hAnsi="Trebuchet MS"/>
        </w:rPr>
      </w:pPr>
    </w:p>
    <w:p w:rsidR="00C459FF" w:rsidRPr="002A7A26" w:rsidRDefault="00C459FF" w:rsidP="00C459FF">
      <w:pPr>
        <w:pStyle w:val="Lijstalinea"/>
        <w:numPr>
          <w:ilvl w:val="0"/>
          <w:numId w:val="2"/>
        </w:numPr>
        <w:contextualSpacing w:val="0"/>
        <w:rPr>
          <w:rFonts w:ascii="Trebuchet MS" w:hAnsi="Trebuchet MS"/>
        </w:rPr>
      </w:pPr>
      <w:r w:rsidRPr="002A7A26">
        <w:rPr>
          <w:rFonts w:ascii="Trebuchet MS" w:hAnsi="Trebuchet MS"/>
          <w:b/>
        </w:rPr>
        <w:t>Overige bepalingen Geheimhouding en exclusiviteit</w:t>
      </w:r>
      <w:r w:rsidRPr="002A7A26">
        <w:rPr>
          <w:rFonts w:ascii="Trebuchet MS" w:hAnsi="Trebuchet MS"/>
        </w:rPr>
        <w:t xml:space="preserve"> </w:t>
      </w:r>
    </w:p>
    <w:p w:rsidR="00C459FF" w:rsidRPr="002A7A26" w:rsidRDefault="00A743A0" w:rsidP="00C459FF">
      <w:pPr>
        <w:pStyle w:val="Lijstalinea"/>
        <w:numPr>
          <w:ilvl w:val="0"/>
          <w:numId w:val="21"/>
        </w:numPr>
        <w:spacing w:after="0"/>
        <w:rPr>
          <w:rFonts w:ascii="Trebuchet MS" w:hAnsi="Trebuchet MS"/>
        </w:rPr>
      </w:pPr>
      <w:r w:rsidRPr="002A7A26">
        <w:rPr>
          <w:rFonts w:ascii="Trebuchet MS" w:hAnsi="Trebuchet MS"/>
        </w:rPr>
        <w:t xml:space="preserve">Indien </w:t>
      </w:r>
      <w:r w:rsidR="00B8542F" w:rsidRPr="002A7A26">
        <w:rPr>
          <w:rFonts w:ascii="Trebuchet MS" w:hAnsi="Trebuchet MS"/>
        </w:rPr>
        <w:t>opdrachtnemer</w:t>
      </w:r>
      <w:r w:rsidRPr="002A7A26">
        <w:rPr>
          <w:rFonts w:ascii="Trebuchet MS" w:hAnsi="Trebuchet MS"/>
        </w:rPr>
        <w:t xml:space="preserve"> op locatie van </w:t>
      </w:r>
      <w:r w:rsidR="00B8542F" w:rsidRPr="002A7A26">
        <w:rPr>
          <w:rFonts w:ascii="Trebuchet MS" w:hAnsi="Trebuchet MS"/>
        </w:rPr>
        <w:t>opdrachtgever</w:t>
      </w:r>
      <w:r w:rsidRPr="002A7A26">
        <w:rPr>
          <w:rFonts w:ascii="Trebuchet MS" w:hAnsi="Trebuchet MS"/>
        </w:rPr>
        <w:t xml:space="preserve"> werkzaamheden verricht, draagt </w:t>
      </w:r>
      <w:r w:rsidR="00B8542F" w:rsidRPr="002A7A26">
        <w:rPr>
          <w:rFonts w:ascii="Trebuchet MS" w:hAnsi="Trebuchet MS"/>
        </w:rPr>
        <w:t>opdrachtgever</w:t>
      </w:r>
      <w:r w:rsidRPr="002A7A26">
        <w:rPr>
          <w:rFonts w:ascii="Trebuchet MS" w:hAnsi="Trebuchet MS"/>
        </w:rPr>
        <w:t xml:space="preserve"> zorg voor een geschikte werkplek, die voldoet aan de wettelijk gestelde </w:t>
      </w:r>
      <w:proofErr w:type="spellStart"/>
      <w:r w:rsidRPr="002A7A26">
        <w:rPr>
          <w:rFonts w:ascii="Trebuchet MS" w:hAnsi="Trebuchet MS"/>
        </w:rPr>
        <w:t>ARBO-normen</w:t>
      </w:r>
      <w:proofErr w:type="spellEnd"/>
      <w:r w:rsidRPr="002A7A26">
        <w:rPr>
          <w:rFonts w:ascii="Trebuchet MS" w:hAnsi="Trebuchet MS"/>
        </w:rPr>
        <w:t xml:space="preserve"> en aan andere toepasselijke regelgeving met betrekking tot arbeidsomstandigheden. </w:t>
      </w:r>
      <w:r w:rsidR="00B8542F" w:rsidRPr="002A7A26">
        <w:rPr>
          <w:rFonts w:ascii="Trebuchet MS" w:hAnsi="Trebuchet MS"/>
        </w:rPr>
        <w:t>Opdrachtgever</w:t>
      </w:r>
      <w:r w:rsidRPr="002A7A26">
        <w:rPr>
          <w:rFonts w:ascii="Trebuchet MS" w:hAnsi="Trebuchet MS"/>
        </w:rPr>
        <w:t xml:space="preserve"> dient er zorg voor te dragen dat </w:t>
      </w:r>
      <w:r w:rsidR="00B8542F" w:rsidRPr="002A7A26">
        <w:rPr>
          <w:rFonts w:ascii="Trebuchet MS" w:hAnsi="Trebuchet MS"/>
        </w:rPr>
        <w:t>opdrachtnemer</w:t>
      </w:r>
      <w:r w:rsidRPr="002A7A26">
        <w:rPr>
          <w:rFonts w:ascii="Trebuchet MS" w:hAnsi="Trebuchet MS"/>
        </w:rPr>
        <w:t xml:space="preserve"> in dat geval wordt voorzien van kantoorruimte en overige faciliteiten die naar het oordeel van </w:t>
      </w:r>
      <w:r w:rsidR="00B8542F" w:rsidRPr="002A7A26">
        <w:rPr>
          <w:rFonts w:ascii="Trebuchet MS" w:hAnsi="Trebuchet MS"/>
        </w:rPr>
        <w:t>opdrachtnemer</w:t>
      </w:r>
      <w:r w:rsidRPr="002A7A26">
        <w:rPr>
          <w:rFonts w:ascii="Trebuchet MS" w:hAnsi="Trebuchet MS"/>
        </w:rPr>
        <w:t xml:space="preserve"> noodzakelijk of nuttig zijn om de </w:t>
      </w:r>
      <w:r w:rsidR="00B8542F" w:rsidRPr="002A7A26">
        <w:rPr>
          <w:rFonts w:ascii="Trebuchet MS" w:hAnsi="Trebuchet MS"/>
        </w:rPr>
        <w:t>overeenkomst</w:t>
      </w:r>
      <w:r w:rsidRPr="002A7A26">
        <w:rPr>
          <w:rFonts w:ascii="Trebuchet MS" w:hAnsi="Trebuchet MS"/>
        </w:rPr>
        <w:t xml:space="preserve"> uit te voeren en die voldoen aan alle daaraan te stellen (wettelijke) vereisten. Met betrekking tot beschikbar gestelde (computer)faciliteiten is </w:t>
      </w:r>
      <w:r w:rsidR="00B8542F" w:rsidRPr="002A7A26">
        <w:rPr>
          <w:rFonts w:ascii="Trebuchet MS" w:hAnsi="Trebuchet MS"/>
        </w:rPr>
        <w:t>opdrachtgever</w:t>
      </w:r>
      <w:r w:rsidRPr="002A7A26">
        <w:rPr>
          <w:rFonts w:ascii="Trebuchet MS" w:hAnsi="Trebuchet MS"/>
        </w:rPr>
        <w:t xml:space="preserve"> verplicht voor continuïteit zorg te dragen onder meer door middel van afdoende back-up, veiligheid en viruscontrole procedures. </w:t>
      </w:r>
    </w:p>
    <w:p w:rsidR="00DC576B" w:rsidRPr="002A7A26" w:rsidRDefault="00A743A0" w:rsidP="00C459FF">
      <w:pPr>
        <w:pStyle w:val="Lijstalinea"/>
        <w:numPr>
          <w:ilvl w:val="0"/>
          <w:numId w:val="21"/>
        </w:numPr>
        <w:spacing w:after="0"/>
        <w:rPr>
          <w:rFonts w:ascii="Trebuchet MS" w:hAnsi="Trebuchet MS"/>
        </w:rPr>
      </w:pPr>
      <w:r w:rsidRPr="002A7A26">
        <w:rPr>
          <w:rFonts w:ascii="Trebuchet MS" w:hAnsi="Trebuchet MS"/>
        </w:rPr>
        <w:t xml:space="preserve">Opdrachtgever zal geen bij de uitvoering van de </w:t>
      </w:r>
      <w:r w:rsidR="00B8542F" w:rsidRPr="002A7A26">
        <w:rPr>
          <w:rFonts w:ascii="Trebuchet MS" w:hAnsi="Trebuchet MS"/>
        </w:rPr>
        <w:t>werkzaamheden</w:t>
      </w:r>
      <w:r w:rsidRPr="002A7A26">
        <w:rPr>
          <w:rFonts w:ascii="Trebuchet MS" w:hAnsi="Trebuchet MS"/>
        </w:rPr>
        <w:t xml:space="preserve"> betrokken medewerkers van </w:t>
      </w:r>
      <w:r w:rsidR="00B8542F" w:rsidRPr="002A7A26">
        <w:rPr>
          <w:rFonts w:ascii="Trebuchet MS" w:hAnsi="Trebuchet MS"/>
        </w:rPr>
        <w:t>opdrachtnemer</w:t>
      </w:r>
      <w:r w:rsidRPr="002A7A26">
        <w:rPr>
          <w:rFonts w:ascii="Trebuchet MS" w:hAnsi="Trebuchet MS"/>
        </w:rPr>
        <w:t xml:space="preserve"> aannemen of benaderen om bij </w:t>
      </w:r>
      <w:r w:rsidR="00B8542F" w:rsidRPr="002A7A26">
        <w:rPr>
          <w:rFonts w:ascii="Trebuchet MS" w:hAnsi="Trebuchet MS"/>
        </w:rPr>
        <w:t>opdrachtgever</w:t>
      </w:r>
      <w:r w:rsidRPr="002A7A26">
        <w:rPr>
          <w:rFonts w:ascii="Trebuchet MS" w:hAnsi="Trebuchet MS"/>
        </w:rPr>
        <w:t xml:space="preserve">, al dan niet tijdelijk, direct of indirect, in dienst te treden, dan wel direct of indirect ten behoeve van </w:t>
      </w:r>
      <w:r w:rsidR="00B8542F" w:rsidRPr="002A7A26">
        <w:rPr>
          <w:rFonts w:ascii="Trebuchet MS" w:hAnsi="Trebuchet MS"/>
        </w:rPr>
        <w:t>opdrachtgever</w:t>
      </w:r>
      <w:r w:rsidRPr="002A7A26">
        <w:rPr>
          <w:rFonts w:ascii="Trebuchet MS" w:hAnsi="Trebuchet MS"/>
        </w:rPr>
        <w:t xml:space="preserve">, al dan niet in loondienst, werkzaamheden te verrichten gedurende de looptijd van de </w:t>
      </w:r>
      <w:r w:rsidR="00B8542F" w:rsidRPr="002A7A26">
        <w:rPr>
          <w:rFonts w:ascii="Trebuchet MS" w:hAnsi="Trebuchet MS"/>
        </w:rPr>
        <w:t>overeenkomst</w:t>
      </w:r>
      <w:r w:rsidRPr="002A7A26">
        <w:rPr>
          <w:rFonts w:ascii="Trebuchet MS" w:hAnsi="Trebuchet MS"/>
        </w:rPr>
        <w:t xml:space="preserve"> of enige verlenging daarvan en gedurende 12 maanden daarna.</w:t>
      </w:r>
    </w:p>
    <w:sectPr w:rsidR="00DC576B" w:rsidRPr="002A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19C"/>
    <w:multiLevelType w:val="hybridMultilevel"/>
    <w:tmpl w:val="B406FA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544334"/>
    <w:multiLevelType w:val="hybridMultilevel"/>
    <w:tmpl w:val="A6885A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0437EC"/>
    <w:multiLevelType w:val="hybridMultilevel"/>
    <w:tmpl w:val="480A20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7A361D"/>
    <w:multiLevelType w:val="hybridMultilevel"/>
    <w:tmpl w:val="7A720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D2250A"/>
    <w:multiLevelType w:val="hybridMultilevel"/>
    <w:tmpl w:val="8826AA28"/>
    <w:lvl w:ilvl="0" w:tplc="A2DC4C52">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A259E7"/>
    <w:multiLevelType w:val="hybridMultilevel"/>
    <w:tmpl w:val="2548AD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6320B7"/>
    <w:multiLevelType w:val="hybridMultilevel"/>
    <w:tmpl w:val="8C425F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7F5CAA"/>
    <w:multiLevelType w:val="hybridMultilevel"/>
    <w:tmpl w:val="3DE031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71D60E2"/>
    <w:multiLevelType w:val="hybridMultilevel"/>
    <w:tmpl w:val="0EDC6D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8BE6083"/>
    <w:multiLevelType w:val="hybridMultilevel"/>
    <w:tmpl w:val="70A002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E809C5"/>
    <w:multiLevelType w:val="hybridMultilevel"/>
    <w:tmpl w:val="1CC03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F14C07"/>
    <w:multiLevelType w:val="hybridMultilevel"/>
    <w:tmpl w:val="B99E9B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2D91CD1"/>
    <w:multiLevelType w:val="hybridMultilevel"/>
    <w:tmpl w:val="4D18EE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4307145"/>
    <w:multiLevelType w:val="hybridMultilevel"/>
    <w:tmpl w:val="688898AA"/>
    <w:lvl w:ilvl="0" w:tplc="FDE26E4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E44964"/>
    <w:multiLevelType w:val="hybridMultilevel"/>
    <w:tmpl w:val="9EBC16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4B006DD"/>
    <w:multiLevelType w:val="hybridMultilevel"/>
    <w:tmpl w:val="17521B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D932BE"/>
    <w:multiLevelType w:val="hybridMultilevel"/>
    <w:tmpl w:val="E3BA11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0904A7"/>
    <w:multiLevelType w:val="hybridMultilevel"/>
    <w:tmpl w:val="6276BC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54C2663"/>
    <w:multiLevelType w:val="hybridMultilevel"/>
    <w:tmpl w:val="D9D2EF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5914FD"/>
    <w:multiLevelType w:val="hybridMultilevel"/>
    <w:tmpl w:val="C88668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A845FC2"/>
    <w:multiLevelType w:val="hybridMultilevel"/>
    <w:tmpl w:val="A8FEBF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10"/>
  </w:num>
  <w:num w:numId="5">
    <w:abstractNumId w:val="8"/>
  </w:num>
  <w:num w:numId="6">
    <w:abstractNumId w:val="18"/>
  </w:num>
  <w:num w:numId="7">
    <w:abstractNumId w:val="15"/>
  </w:num>
  <w:num w:numId="8">
    <w:abstractNumId w:val="11"/>
  </w:num>
  <w:num w:numId="9">
    <w:abstractNumId w:val="6"/>
  </w:num>
  <w:num w:numId="10">
    <w:abstractNumId w:val="17"/>
  </w:num>
  <w:num w:numId="11">
    <w:abstractNumId w:val="19"/>
  </w:num>
  <w:num w:numId="12">
    <w:abstractNumId w:val="2"/>
  </w:num>
  <w:num w:numId="13">
    <w:abstractNumId w:val="1"/>
  </w:num>
  <w:num w:numId="14">
    <w:abstractNumId w:val="13"/>
  </w:num>
  <w:num w:numId="15">
    <w:abstractNumId w:val="3"/>
  </w:num>
  <w:num w:numId="16">
    <w:abstractNumId w:val="20"/>
  </w:num>
  <w:num w:numId="17">
    <w:abstractNumId w:val="12"/>
  </w:num>
  <w:num w:numId="18">
    <w:abstractNumId w:val="0"/>
  </w:num>
  <w:num w:numId="19">
    <w:abstractNumId w:val="1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A0"/>
    <w:rsid w:val="0002740D"/>
    <w:rsid w:val="00027CFA"/>
    <w:rsid w:val="00123FC0"/>
    <w:rsid w:val="002A7A26"/>
    <w:rsid w:val="002C6C69"/>
    <w:rsid w:val="00323AEA"/>
    <w:rsid w:val="00484C3F"/>
    <w:rsid w:val="00491F8F"/>
    <w:rsid w:val="004D15B9"/>
    <w:rsid w:val="004F73FE"/>
    <w:rsid w:val="006307C9"/>
    <w:rsid w:val="00776A49"/>
    <w:rsid w:val="00863D48"/>
    <w:rsid w:val="008E61F4"/>
    <w:rsid w:val="009030F6"/>
    <w:rsid w:val="00A743A0"/>
    <w:rsid w:val="00AA62AF"/>
    <w:rsid w:val="00B6359C"/>
    <w:rsid w:val="00B8542F"/>
    <w:rsid w:val="00C459FF"/>
    <w:rsid w:val="00CB0F10"/>
    <w:rsid w:val="00D242D8"/>
    <w:rsid w:val="00D55E1F"/>
    <w:rsid w:val="00F55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8A6D-9D01-41A4-9F6F-D2F35B40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3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5145</Words>
  <Characters>28302</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van Egmond</dc:creator>
  <cp:keywords/>
  <dc:description/>
  <cp:lastModifiedBy>Confianza – Wilco van Egmond</cp:lastModifiedBy>
  <cp:revision>7</cp:revision>
  <dcterms:created xsi:type="dcterms:W3CDTF">2019-07-22T12:25:00Z</dcterms:created>
  <dcterms:modified xsi:type="dcterms:W3CDTF">2020-02-06T09:40:00Z</dcterms:modified>
</cp:coreProperties>
</file>